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1B" w:rsidRPr="0079732D" w:rsidRDefault="0079732D">
      <w:pPr>
        <w:spacing w:after="0" w:line="408" w:lineRule="auto"/>
        <w:ind w:left="120"/>
        <w:jc w:val="center"/>
        <w:rPr>
          <w:lang w:val="ru-RU"/>
        </w:rPr>
      </w:pPr>
      <w:bookmarkStart w:id="0" w:name="block-44175280"/>
      <w:r w:rsidRPr="0079732D">
        <w:rPr>
          <w:rFonts w:ascii="Times New Roman" w:hAnsi="Times New Roman"/>
          <w:b/>
          <w:color w:val="000000"/>
          <w:sz w:val="28"/>
          <w:lang w:val="ru-RU"/>
        </w:rPr>
        <w:t>МИНИСТЕРСТВО ПРОСВЕЩЕНИЯ РОССИЙСКОЙ ФЕДЕРАЦИИ</w:t>
      </w:r>
    </w:p>
    <w:p w:rsidR="007F201B" w:rsidRPr="0079732D" w:rsidRDefault="0079732D">
      <w:pPr>
        <w:spacing w:after="0" w:line="408" w:lineRule="auto"/>
        <w:ind w:left="120"/>
        <w:jc w:val="center"/>
        <w:rPr>
          <w:lang w:val="ru-RU"/>
        </w:rPr>
      </w:pPr>
      <w:bookmarkStart w:id="1" w:name="860646c2-889a-4569-8575-2a8bf8f7bf01"/>
      <w:r w:rsidRPr="0079732D">
        <w:rPr>
          <w:rFonts w:ascii="Times New Roman" w:hAnsi="Times New Roman"/>
          <w:b/>
          <w:color w:val="000000"/>
          <w:sz w:val="28"/>
          <w:lang w:val="ru-RU"/>
        </w:rPr>
        <w:t>Муниципальное бюджетное образовательное учреждение</w:t>
      </w:r>
      <w:bookmarkEnd w:id="1"/>
      <w:r w:rsidRPr="0079732D">
        <w:rPr>
          <w:rFonts w:ascii="Times New Roman" w:hAnsi="Times New Roman"/>
          <w:b/>
          <w:color w:val="000000"/>
          <w:sz w:val="28"/>
          <w:lang w:val="ru-RU"/>
        </w:rPr>
        <w:t xml:space="preserve"> </w:t>
      </w:r>
    </w:p>
    <w:p w:rsidR="007F201B" w:rsidRPr="0079732D" w:rsidRDefault="0079732D">
      <w:pPr>
        <w:spacing w:after="0" w:line="408" w:lineRule="auto"/>
        <w:ind w:left="120"/>
        <w:jc w:val="center"/>
        <w:rPr>
          <w:lang w:val="ru-RU"/>
        </w:rPr>
      </w:pPr>
      <w:bookmarkStart w:id="2" w:name="14fc4b3a-950c-4903-a83a-e28a6ceb6a1b"/>
      <w:r w:rsidRPr="0079732D">
        <w:rPr>
          <w:rFonts w:ascii="Times New Roman" w:hAnsi="Times New Roman"/>
          <w:b/>
          <w:color w:val="000000"/>
          <w:sz w:val="28"/>
          <w:lang w:val="ru-RU"/>
        </w:rPr>
        <w:t>Средняя общеобразовательная школа № 32</w:t>
      </w:r>
      <w:bookmarkEnd w:id="2"/>
    </w:p>
    <w:p w:rsidR="007F201B" w:rsidRPr="0079732D" w:rsidRDefault="0079732D" w:rsidP="008B5FF7">
      <w:pPr>
        <w:spacing w:after="0" w:line="408" w:lineRule="auto"/>
        <w:ind w:left="120"/>
        <w:jc w:val="center"/>
        <w:rPr>
          <w:lang w:val="ru-RU"/>
        </w:rPr>
      </w:pPr>
      <w:r w:rsidRPr="0079732D">
        <w:rPr>
          <w:rFonts w:ascii="Times New Roman" w:hAnsi="Times New Roman"/>
          <w:b/>
          <w:color w:val="000000"/>
          <w:sz w:val="28"/>
          <w:lang w:val="ru-RU"/>
        </w:rPr>
        <w:t>МБОУ СОШ №32</w:t>
      </w:r>
    </w:p>
    <w:tbl>
      <w:tblPr>
        <w:tblW w:w="0" w:type="auto"/>
        <w:tblLook w:val="04A0"/>
      </w:tblPr>
      <w:tblGrid>
        <w:gridCol w:w="3114"/>
        <w:gridCol w:w="3115"/>
        <w:gridCol w:w="3115"/>
      </w:tblGrid>
      <w:tr w:rsidR="0079732D" w:rsidRPr="00E2220E" w:rsidTr="0079732D">
        <w:tc>
          <w:tcPr>
            <w:tcW w:w="3114" w:type="dxa"/>
          </w:tcPr>
          <w:p w:rsidR="0079732D" w:rsidRPr="0040209D" w:rsidRDefault="0079732D" w:rsidP="0079732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9732D" w:rsidRPr="008944ED" w:rsidRDefault="008B5FF7" w:rsidP="007973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79732D" w:rsidRPr="008944ED">
              <w:rPr>
                <w:rFonts w:ascii="Times New Roman" w:eastAsia="Times New Roman" w:hAnsi="Times New Roman"/>
                <w:color w:val="000000"/>
                <w:sz w:val="28"/>
                <w:szCs w:val="28"/>
                <w:lang w:val="ru-RU"/>
              </w:rPr>
              <w:t>Руководитель МО</w:t>
            </w:r>
          </w:p>
          <w:p w:rsidR="0079732D" w:rsidRDefault="0079732D" w:rsidP="007973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732D" w:rsidRPr="008944ED" w:rsidRDefault="0079732D" w:rsidP="007973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Савицкая Т.А.</w:t>
            </w:r>
          </w:p>
          <w:p w:rsidR="008B5FF7" w:rsidRDefault="008B5FF7"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79732D" w:rsidRDefault="0079732D"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9732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9732D" w:rsidRPr="0040209D" w:rsidRDefault="0079732D" w:rsidP="007973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732D" w:rsidRPr="0040209D" w:rsidRDefault="0079732D" w:rsidP="0079732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9732D" w:rsidRPr="008944ED" w:rsidRDefault="0079732D" w:rsidP="007973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9732D" w:rsidRDefault="0079732D" w:rsidP="007973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732D" w:rsidRPr="008944ED" w:rsidRDefault="0079732D" w:rsidP="007973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8B5FF7" w:rsidRDefault="008B5FF7"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12</w:t>
            </w:r>
          </w:p>
          <w:p w:rsidR="0079732D" w:rsidRDefault="0079732D"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9732D" w:rsidRPr="0040209D" w:rsidRDefault="0079732D" w:rsidP="007973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732D" w:rsidRDefault="0079732D" w:rsidP="007973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9732D" w:rsidRPr="008944ED" w:rsidRDefault="0079732D" w:rsidP="007973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79732D" w:rsidRDefault="0079732D" w:rsidP="007973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732D" w:rsidRPr="008944ED" w:rsidRDefault="0079732D" w:rsidP="007973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8B5FF7" w:rsidRDefault="008B5FF7"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204</w:t>
            </w:r>
          </w:p>
          <w:p w:rsidR="0079732D" w:rsidRDefault="0079732D" w:rsidP="007973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79732D" w:rsidRPr="0040209D" w:rsidRDefault="0079732D" w:rsidP="0079732D">
            <w:pPr>
              <w:autoSpaceDE w:val="0"/>
              <w:autoSpaceDN w:val="0"/>
              <w:spacing w:after="120" w:line="240" w:lineRule="auto"/>
              <w:jc w:val="both"/>
              <w:rPr>
                <w:rFonts w:ascii="Times New Roman" w:eastAsia="Times New Roman" w:hAnsi="Times New Roman"/>
                <w:color w:val="000000"/>
                <w:sz w:val="24"/>
                <w:szCs w:val="24"/>
                <w:lang w:val="ru-RU"/>
              </w:rPr>
            </w:pPr>
          </w:p>
        </w:tc>
      </w:tr>
    </w:tbl>
    <w:p w:rsidR="007F201B" w:rsidRDefault="007F201B">
      <w:pPr>
        <w:spacing w:after="0"/>
        <w:ind w:left="120"/>
      </w:pPr>
    </w:p>
    <w:p w:rsidR="007F201B" w:rsidRDefault="007F201B">
      <w:pPr>
        <w:spacing w:after="0"/>
        <w:ind w:left="120"/>
      </w:pPr>
    </w:p>
    <w:p w:rsidR="007F201B" w:rsidRDefault="007F201B">
      <w:pPr>
        <w:spacing w:after="0"/>
        <w:ind w:left="120"/>
      </w:pPr>
    </w:p>
    <w:p w:rsidR="007F201B" w:rsidRDefault="007F201B">
      <w:pPr>
        <w:spacing w:after="0"/>
        <w:ind w:left="120"/>
      </w:pPr>
    </w:p>
    <w:p w:rsidR="007F201B" w:rsidRDefault="007F201B">
      <w:pPr>
        <w:spacing w:after="0"/>
        <w:ind w:left="120"/>
      </w:pPr>
    </w:p>
    <w:p w:rsidR="007F201B" w:rsidRDefault="0079732D">
      <w:pPr>
        <w:spacing w:after="0" w:line="408" w:lineRule="auto"/>
        <w:ind w:left="120"/>
        <w:jc w:val="center"/>
      </w:pPr>
      <w:r>
        <w:rPr>
          <w:rFonts w:ascii="Times New Roman" w:hAnsi="Times New Roman"/>
          <w:b/>
          <w:color w:val="000000"/>
          <w:sz w:val="28"/>
        </w:rPr>
        <w:t>РАБОЧАЯ ПРОГРАММА</w:t>
      </w:r>
    </w:p>
    <w:p w:rsidR="007F201B" w:rsidRDefault="0079732D">
      <w:pPr>
        <w:spacing w:after="0" w:line="408" w:lineRule="auto"/>
        <w:ind w:left="120"/>
        <w:jc w:val="center"/>
      </w:pPr>
      <w:r>
        <w:rPr>
          <w:rFonts w:ascii="Times New Roman" w:hAnsi="Times New Roman"/>
          <w:color w:val="000000"/>
          <w:sz w:val="28"/>
        </w:rPr>
        <w:t>(ID 5816537)</w:t>
      </w:r>
    </w:p>
    <w:p w:rsidR="007F201B" w:rsidRDefault="007F201B">
      <w:pPr>
        <w:spacing w:after="0"/>
        <w:ind w:left="120"/>
        <w:jc w:val="center"/>
      </w:pPr>
    </w:p>
    <w:p w:rsidR="007F201B" w:rsidRPr="00E074D4" w:rsidRDefault="0079732D">
      <w:pPr>
        <w:spacing w:after="0" w:line="408" w:lineRule="auto"/>
        <w:ind w:left="120"/>
        <w:jc w:val="center"/>
        <w:rPr>
          <w:lang w:val="ru-RU"/>
        </w:rPr>
      </w:pPr>
      <w:r w:rsidRPr="00E074D4">
        <w:rPr>
          <w:rFonts w:ascii="Times New Roman" w:hAnsi="Times New Roman"/>
          <w:b/>
          <w:color w:val="000000"/>
          <w:sz w:val="28"/>
          <w:lang w:val="ru-RU"/>
        </w:rPr>
        <w:t>учебного предмета «Математика»</w:t>
      </w:r>
    </w:p>
    <w:p w:rsidR="007F201B" w:rsidRPr="00E074D4" w:rsidRDefault="0079732D">
      <w:pPr>
        <w:spacing w:after="0" w:line="408" w:lineRule="auto"/>
        <w:ind w:left="120"/>
        <w:jc w:val="center"/>
        <w:rPr>
          <w:lang w:val="ru-RU"/>
        </w:rPr>
      </w:pPr>
      <w:r w:rsidRPr="00E074D4">
        <w:rPr>
          <w:rFonts w:ascii="Times New Roman" w:hAnsi="Times New Roman"/>
          <w:color w:val="000000"/>
          <w:sz w:val="28"/>
          <w:lang w:val="ru-RU"/>
        </w:rPr>
        <w:t>для обучающихся 1– 4 классов</w:t>
      </w: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7F201B" w:rsidRPr="00E074D4" w:rsidRDefault="007F201B">
      <w:pPr>
        <w:spacing w:after="0"/>
        <w:ind w:left="120"/>
        <w:jc w:val="center"/>
        <w:rPr>
          <w:lang w:val="ru-RU"/>
        </w:rPr>
      </w:pPr>
    </w:p>
    <w:p w:rsidR="008B5FF7" w:rsidRDefault="008B5FF7">
      <w:pPr>
        <w:spacing w:after="0"/>
        <w:ind w:left="120"/>
        <w:jc w:val="center"/>
        <w:rPr>
          <w:rFonts w:ascii="Times New Roman" w:hAnsi="Times New Roman"/>
          <w:b/>
          <w:color w:val="000000"/>
          <w:sz w:val="28"/>
          <w:lang w:val="ru-RU"/>
        </w:rPr>
      </w:pPr>
      <w:bookmarkStart w:id="3" w:name="6efb4b3f-b311-4243-8bdc-9c68fbe3f27d"/>
    </w:p>
    <w:p w:rsidR="008B5FF7" w:rsidRDefault="008B5FF7">
      <w:pPr>
        <w:spacing w:after="0"/>
        <w:ind w:left="120"/>
        <w:jc w:val="center"/>
        <w:rPr>
          <w:rFonts w:ascii="Times New Roman" w:hAnsi="Times New Roman"/>
          <w:b/>
          <w:color w:val="000000"/>
          <w:sz w:val="28"/>
          <w:lang w:val="ru-RU"/>
        </w:rPr>
      </w:pPr>
    </w:p>
    <w:p w:rsidR="007F201B" w:rsidRDefault="0079732D">
      <w:pPr>
        <w:spacing w:after="0"/>
        <w:ind w:left="120"/>
        <w:jc w:val="center"/>
      </w:pPr>
      <w:r>
        <w:rPr>
          <w:rFonts w:ascii="Times New Roman" w:hAnsi="Times New Roman"/>
          <w:b/>
          <w:color w:val="000000"/>
          <w:sz w:val="28"/>
        </w:rPr>
        <w:t>п. Целина</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2024</w:t>
      </w:r>
      <w:bookmarkEnd w:id="4"/>
    </w:p>
    <w:p w:rsidR="007F201B" w:rsidRDefault="0079732D" w:rsidP="008B5FF7">
      <w:pPr>
        <w:spacing w:after="0" w:line="264" w:lineRule="auto"/>
        <w:ind w:left="120"/>
        <w:jc w:val="center"/>
      </w:pPr>
      <w:bookmarkStart w:id="5" w:name="block-44175282"/>
      <w:bookmarkEnd w:id="0"/>
      <w:r>
        <w:rPr>
          <w:rFonts w:ascii="Times New Roman" w:hAnsi="Times New Roman"/>
          <w:b/>
          <w:color w:val="000000"/>
          <w:sz w:val="28"/>
        </w:rPr>
        <w:lastRenderedPageBreak/>
        <w:t>ПОЯСНИТЕЛЬНАЯ ЗАПИСКА</w:t>
      </w:r>
    </w:p>
    <w:p w:rsidR="007F201B" w:rsidRDefault="007F201B">
      <w:pPr>
        <w:spacing w:after="0" w:line="264" w:lineRule="auto"/>
        <w:ind w:left="120"/>
        <w:jc w:val="both"/>
      </w:pPr>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79732D">
        <w:rPr>
          <w:rFonts w:ascii="Times New Roman" w:hAnsi="Times New Roman"/>
          <w:color w:val="333333"/>
          <w:sz w:val="28"/>
          <w:lang w:val="ru-RU"/>
        </w:rPr>
        <w:t xml:space="preserve"> – </w:t>
      </w:r>
      <w:r w:rsidRPr="0079732D">
        <w:rPr>
          <w:rFonts w:ascii="Times New Roman" w:hAnsi="Times New Roman"/>
          <w:color w:val="000000"/>
          <w:sz w:val="28"/>
          <w:lang w:val="ru-RU"/>
        </w:rPr>
        <w:t>меньше», «равно</w:t>
      </w:r>
      <w:r w:rsidRPr="0079732D">
        <w:rPr>
          <w:rFonts w:ascii="Times New Roman" w:hAnsi="Times New Roman"/>
          <w:color w:val="333333"/>
          <w:sz w:val="28"/>
          <w:lang w:val="ru-RU"/>
        </w:rPr>
        <w:t xml:space="preserve"> – </w:t>
      </w:r>
      <w:r w:rsidRPr="0079732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79732D">
        <w:rPr>
          <w:rFonts w:ascii="Times New Roman" w:hAnsi="Times New Roman"/>
          <w:color w:val="000000"/>
          <w:sz w:val="28"/>
          <w:lang w:val="ru-RU"/>
        </w:rPr>
        <w:t>обучающемуся</w:t>
      </w:r>
      <w:proofErr w:type="gramEnd"/>
      <w:r w:rsidRPr="0079732D">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79732D">
        <w:rPr>
          <w:rFonts w:ascii="Times New Roman" w:hAnsi="Times New Roman"/>
          <w:color w:val="000000"/>
          <w:sz w:val="28"/>
          <w:lang w:val="ru-RU"/>
        </w:rPr>
        <w:t>обучающимся</w:t>
      </w:r>
      <w:proofErr w:type="gramEnd"/>
      <w:r w:rsidRPr="0079732D">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79732D">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F201B" w:rsidRPr="0079732D" w:rsidRDefault="0079732D">
      <w:pPr>
        <w:spacing w:after="0" w:line="264" w:lineRule="auto"/>
        <w:ind w:firstLine="600"/>
        <w:jc w:val="both"/>
        <w:rPr>
          <w:lang w:val="ru-RU"/>
        </w:rPr>
      </w:pPr>
      <w:bookmarkStart w:id="6" w:name="bc284a2b-8dc7-47b2-bec2-e0e566c832dd"/>
      <w:r w:rsidRPr="0079732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7F201B" w:rsidRPr="0079732D" w:rsidRDefault="007F201B">
      <w:pPr>
        <w:rPr>
          <w:lang w:val="ru-RU"/>
        </w:rPr>
        <w:sectPr w:rsidR="007F201B" w:rsidRPr="0079732D">
          <w:pgSz w:w="11906" w:h="16383"/>
          <w:pgMar w:top="1134" w:right="850" w:bottom="1134" w:left="1701" w:header="720" w:footer="720" w:gutter="0"/>
          <w:cols w:space="720"/>
        </w:sectPr>
      </w:pPr>
    </w:p>
    <w:p w:rsidR="007F201B" w:rsidRPr="0079732D" w:rsidRDefault="0079732D" w:rsidP="008B5FF7">
      <w:pPr>
        <w:spacing w:after="0" w:line="264" w:lineRule="auto"/>
        <w:ind w:left="120"/>
        <w:jc w:val="center"/>
        <w:rPr>
          <w:lang w:val="ru-RU"/>
        </w:rPr>
      </w:pPr>
      <w:bookmarkStart w:id="7" w:name="block-44175275"/>
      <w:bookmarkEnd w:id="5"/>
      <w:r w:rsidRPr="0079732D">
        <w:rPr>
          <w:rFonts w:ascii="Times New Roman" w:hAnsi="Times New Roman"/>
          <w:b/>
          <w:color w:val="000000"/>
          <w:sz w:val="28"/>
          <w:lang w:val="ru-RU"/>
        </w:rPr>
        <w:lastRenderedPageBreak/>
        <w:t>СОДЕРЖАНИЕ ОБУЧЕНИЯ</w:t>
      </w:r>
    </w:p>
    <w:p w:rsidR="007F201B" w:rsidRPr="0079732D" w:rsidRDefault="007F201B">
      <w:pPr>
        <w:spacing w:after="0" w:line="264" w:lineRule="auto"/>
        <w:ind w:left="120"/>
        <w:jc w:val="both"/>
        <w:rPr>
          <w:lang w:val="ru-RU"/>
        </w:rPr>
      </w:pPr>
    </w:p>
    <w:p w:rsidR="007F201B" w:rsidRPr="0079732D" w:rsidRDefault="0079732D" w:rsidP="008B5FF7">
      <w:pPr>
        <w:spacing w:after="0" w:line="264" w:lineRule="auto"/>
        <w:ind w:firstLine="600"/>
        <w:jc w:val="both"/>
        <w:rPr>
          <w:lang w:val="ru-RU"/>
        </w:rPr>
      </w:pPr>
      <w:r w:rsidRPr="0079732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Числа и величины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Величины: сравнение объектов по массе, длине, площади, вместимости. </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Единицы массы (</w:t>
      </w:r>
      <w:r w:rsidRPr="0079732D">
        <w:rPr>
          <w:rFonts w:ascii="Times New Roman" w:hAnsi="Times New Roman"/>
          <w:color w:val="333333"/>
          <w:sz w:val="28"/>
          <w:lang w:val="ru-RU"/>
        </w:rPr>
        <w:t>центнер, тонна</w:t>
      </w:r>
      <w:proofErr w:type="gramStart"/>
      <w:r w:rsidRPr="0079732D">
        <w:rPr>
          <w:rFonts w:ascii="Times New Roman" w:hAnsi="Times New Roman"/>
          <w:color w:val="333333"/>
          <w:sz w:val="28"/>
          <w:lang w:val="ru-RU"/>
        </w:rPr>
        <w:t>)</w:t>
      </w:r>
      <w:r w:rsidRPr="0079732D">
        <w:rPr>
          <w:rFonts w:ascii="Times New Roman" w:hAnsi="Times New Roman"/>
          <w:color w:val="000000"/>
          <w:sz w:val="28"/>
          <w:lang w:val="ru-RU"/>
        </w:rPr>
        <w:t>и</w:t>
      </w:r>
      <w:proofErr w:type="gramEnd"/>
      <w:r w:rsidRPr="0079732D">
        <w:rPr>
          <w:rFonts w:ascii="Times New Roman" w:hAnsi="Times New Roman"/>
          <w:color w:val="000000"/>
          <w:sz w:val="28"/>
          <w:lang w:val="ru-RU"/>
        </w:rPr>
        <w:t xml:space="preserve"> соотношения между ними.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Единицы времени (сутки, неделя, месяц, год, век), соотношения между ними.</w:t>
      </w:r>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79732D">
        <w:rPr>
          <w:rFonts w:ascii="Times New Roman" w:hAnsi="Times New Roman"/>
          <w:color w:val="000000"/>
          <w:sz w:val="28"/>
          <w:lang w:val="ru-RU"/>
        </w:rPr>
        <w:t xml:space="preserve"> Соотношение между единицами в пределах 100 000.</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Доля величины времени, массы, длины.</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Арифметические действия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Умножение и деление величины на однозначное число.</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Текстовые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79732D">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79732D">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w:t>
      </w:r>
      <w:r w:rsidRPr="0079732D">
        <w:rPr>
          <w:rFonts w:ascii="Times New Roman" w:hAnsi="Times New Roman"/>
          <w:color w:val="000000"/>
          <w:sz w:val="28"/>
          <w:lang w:val="ru-RU"/>
        </w:rPr>
        <w:lastRenderedPageBreak/>
        <w:t>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Пространственные отношения и геометрические фигуры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Наглядные представления о симметрии.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79732D">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Периметр, площадь фигуры, составленной из двух – трёх прямоугольников (квадратов).</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Математическая информация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79732D">
        <w:rPr>
          <w:rFonts w:ascii="Times New Roman" w:hAnsi="Times New Roman"/>
          <w:color w:val="000000"/>
          <w:sz w:val="28"/>
          <w:lang w:val="ru-RU"/>
        </w:rPr>
        <w:t>логических рассуждений</w:t>
      </w:r>
      <w:proofErr w:type="gramEnd"/>
      <w:r w:rsidRPr="0079732D">
        <w:rPr>
          <w:rFonts w:ascii="Times New Roman" w:hAnsi="Times New Roman"/>
          <w:color w:val="000000"/>
          <w:sz w:val="28"/>
          <w:lang w:val="ru-RU"/>
        </w:rPr>
        <w:t xml:space="preserve"> при решении задач.</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79732D">
        <w:rPr>
          <w:rFonts w:ascii="Times New Roman" w:hAnsi="Times New Roman"/>
          <w:color w:val="000000"/>
          <w:sz w:val="28"/>
          <w:lang w:val="ru-RU"/>
        </w:rPr>
        <w:t>обучающихся</w:t>
      </w:r>
      <w:proofErr w:type="gramEnd"/>
      <w:r w:rsidRPr="0079732D">
        <w:rPr>
          <w:rFonts w:ascii="Times New Roman" w:hAnsi="Times New Roman"/>
          <w:color w:val="000000"/>
          <w:sz w:val="28"/>
          <w:lang w:val="ru-RU"/>
        </w:rPr>
        <w:t xml:space="preserve"> начального общего образования).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Алгоритмы решения изученных учебных и практических задач.</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lastRenderedPageBreak/>
        <w:t>сравнивать математические объекты (числа, величины, геометрические фигуры), записывать признак сравнения;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обнаруживать модели изученных геометрических фигур в окружающем мире;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79732D">
        <w:rPr>
          <w:rFonts w:ascii="Times New Roman" w:hAnsi="Times New Roman"/>
          <w:color w:val="000000"/>
          <w:sz w:val="28"/>
          <w:lang w:val="ru-RU"/>
        </w:rPr>
        <w:t>ломаная</w:t>
      </w:r>
      <w:proofErr w:type="gramEnd"/>
      <w:r w:rsidRPr="0079732D">
        <w:rPr>
          <w:rFonts w:ascii="Times New Roman" w:hAnsi="Times New Roman"/>
          <w:color w:val="000000"/>
          <w:sz w:val="28"/>
          <w:lang w:val="ru-RU"/>
        </w:rPr>
        <w:t xml:space="preserve"> определённой длины, квадрат с заданным периметром);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классифицировать объекты по 1–2 выбранным признакам;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представлять информацию в разных формах;</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извлекать и интерпретировать информацию, представленную в таблице, на диаграмме;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конструировать, читать числовое выражение;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описывать практическую ситуацию с использованием изученной терминологии;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составлять инструкцию, записывать рассуждение;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самостоятельно выполнять прикидку и оценку результата измерений;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исправлять, прогнозировать ошибки и трудности в решении учебной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 обучающегося будут сформированы следующие умения совместной деятельности: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F201B" w:rsidRPr="0079732D" w:rsidRDefault="007F201B">
      <w:pPr>
        <w:rPr>
          <w:lang w:val="ru-RU"/>
        </w:rPr>
        <w:sectPr w:rsidR="007F201B" w:rsidRPr="0079732D">
          <w:pgSz w:w="11906" w:h="16383"/>
          <w:pgMar w:top="1134" w:right="850" w:bottom="1134" w:left="1701" w:header="720" w:footer="720" w:gutter="0"/>
          <w:cols w:space="720"/>
        </w:sectPr>
      </w:pPr>
    </w:p>
    <w:p w:rsidR="007F201B" w:rsidRPr="0079732D" w:rsidRDefault="0079732D" w:rsidP="008B5FF7">
      <w:pPr>
        <w:spacing w:after="0" w:line="264" w:lineRule="auto"/>
        <w:ind w:left="120"/>
        <w:jc w:val="center"/>
        <w:rPr>
          <w:lang w:val="ru-RU"/>
        </w:rPr>
      </w:pPr>
      <w:bookmarkStart w:id="8" w:name="block-44175276"/>
      <w:bookmarkEnd w:id="7"/>
      <w:r w:rsidRPr="0079732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F201B" w:rsidRPr="0079732D" w:rsidRDefault="007F201B">
      <w:pPr>
        <w:spacing w:after="0" w:line="264" w:lineRule="auto"/>
        <w:ind w:left="120"/>
        <w:jc w:val="both"/>
        <w:rPr>
          <w:lang w:val="ru-RU"/>
        </w:rPr>
      </w:pPr>
    </w:p>
    <w:p w:rsidR="007F201B" w:rsidRPr="0079732D" w:rsidRDefault="0079732D">
      <w:pPr>
        <w:spacing w:after="0" w:line="264" w:lineRule="auto"/>
        <w:ind w:left="120"/>
        <w:jc w:val="both"/>
        <w:rPr>
          <w:lang w:val="ru-RU"/>
        </w:rPr>
      </w:pPr>
      <w:r w:rsidRPr="0079732D">
        <w:rPr>
          <w:rFonts w:ascii="Times New Roman" w:hAnsi="Times New Roman"/>
          <w:b/>
          <w:color w:val="000000"/>
          <w:sz w:val="28"/>
          <w:lang w:val="ru-RU"/>
        </w:rPr>
        <w:t>ЛИЧНОСТНЫЕ РЕЗУЛЬТАТЫ</w:t>
      </w:r>
    </w:p>
    <w:p w:rsidR="007F201B" w:rsidRPr="0079732D" w:rsidRDefault="007F201B">
      <w:pPr>
        <w:spacing w:after="0" w:line="264" w:lineRule="auto"/>
        <w:ind w:left="120"/>
        <w:jc w:val="both"/>
        <w:rPr>
          <w:lang w:val="ru-RU"/>
        </w:rPr>
      </w:pP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79732D">
        <w:rPr>
          <w:rFonts w:ascii="Times New Roman" w:hAnsi="Times New Roman"/>
          <w:color w:val="000000"/>
          <w:sz w:val="28"/>
          <w:lang w:val="ru-RU"/>
        </w:rPr>
        <w:t>у</w:t>
      </w:r>
      <w:proofErr w:type="gramEnd"/>
      <w:r w:rsidRPr="0079732D">
        <w:rPr>
          <w:rFonts w:ascii="Times New Roman" w:hAnsi="Times New Roman"/>
          <w:color w:val="000000"/>
          <w:sz w:val="28"/>
          <w:lang w:val="ru-RU"/>
        </w:rPr>
        <w:t xml:space="preserve"> обучающегося будут сформированы следующие личностные результаты: </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осваивать навыки организации безопасного поведения в информационной среде;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F201B" w:rsidRPr="0079732D" w:rsidRDefault="007F201B">
      <w:pPr>
        <w:spacing w:after="0" w:line="264" w:lineRule="auto"/>
        <w:ind w:left="120"/>
        <w:jc w:val="both"/>
        <w:rPr>
          <w:lang w:val="ru-RU"/>
        </w:rPr>
      </w:pPr>
    </w:p>
    <w:p w:rsidR="007F201B" w:rsidRPr="0079732D" w:rsidRDefault="0079732D">
      <w:pPr>
        <w:spacing w:after="0" w:line="264" w:lineRule="auto"/>
        <w:ind w:left="120"/>
        <w:jc w:val="both"/>
        <w:rPr>
          <w:lang w:val="ru-RU"/>
        </w:rPr>
      </w:pPr>
      <w:r w:rsidRPr="0079732D">
        <w:rPr>
          <w:rFonts w:ascii="Times New Roman" w:hAnsi="Times New Roman"/>
          <w:b/>
          <w:color w:val="000000"/>
          <w:sz w:val="28"/>
          <w:lang w:val="ru-RU"/>
        </w:rPr>
        <w:t>МЕТАПРЕДМЕТНЫЕ РЕЗУЛЬТАТЫ</w:t>
      </w:r>
    </w:p>
    <w:p w:rsidR="007F201B" w:rsidRPr="0079732D" w:rsidRDefault="007F201B">
      <w:pPr>
        <w:spacing w:after="0" w:line="264" w:lineRule="auto"/>
        <w:ind w:left="120"/>
        <w:jc w:val="both"/>
        <w:rPr>
          <w:lang w:val="ru-RU"/>
        </w:rPr>
      </w:pPr>
    </w:p>
    <w:p w:rsidR="007F201B" w:rsidRPr="0079732D" w:rsidRDefault="0079732D">
      <w:pPr>
        <w:spacing w:after="0" w:line="264" w:lineRule="auto"/>
        <w:ind w:left="120"/>
        <w:jc w:val="both"/>
        <w:rPr>
          <w:lang w:val="ru-RU"/>
        </w:rPr>
      </w:pPr>
      <w:r w:rsidRPr="0079732D">
        <w:rPr>
          <w:rFonts w:ascii="Times New Roman" w:hAnsi="Times New Roman"/>
          <w:b/>
          <w:color w:val="000000"/>
          <w:sz w:val="28"/>
          <w:lang w:val="ru-RU"/>
        </w:rPr>
        <w:t>Познавательные универсальные учебные действия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Базовые логические действия: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79732D">
        <w:rPr>
          <w:rFonts w:ascii="Times New Roman" w:hAnsi="Times New Roman"/>
          <w:color w:val="333333"/>
          <w:sz w:val="28"/>
          <w:lang w:val="ru-RU"/>
        </w:rPr>
        <w:t xml:space="preserve"> – </w:t>
      </w:r>
      <w:r w:rsidRPr="0079732D">
        <w:rPr>
          <w:rFonts w:ascii="Times New Roman" w:hAnsi="Times New Roman"/>
          <w:color w:val="000000"/>
          <w:sz w:val="28"/>
          <w:lang w:val="ru-RU"/>
        </w:rPr>
        <w:t>следствие», «протяжённость»);</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Базовые исследовательские действия: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применять изученные методы познания (измерение, моделирование, перебор вариантов).</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Работа с информацией: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F201B" w:rsidRPr="0079732D" w:rsidRDefault="007F201B">
      <w:pPr>
        <w:spacing w:after="0" w:line="264" w:lineRule="auto"/>
        <w:ind w:left="120"/>
        <w:jc w:val="both"/>
        <w:rPr>
          <w:lang w:val="ru-RU"/>
        </w:rPr>
      </w:pPr>
    </w:p>
    <w:p w:rsidR="007F201B" w:rsidRPr="0079732D" w:rsidRDefault="0079732D">
      <w:pPr>
        <w:spacing w:after="0" w:line="264" w:lineRule="auto"/>
        <w:ind w:left="120"/>
        <w:jc w:val="both"/>
        <w:rPr>
          <w:lang w:val="ru-RU"/>
        </w:rPr>
      </w:pPr>
      <w:r w:rsidRPr="0079732D">
        <w:rPr>
          <w:rFonts w:ascii="Times New Roman" w:hAnsi="Times New Roman"/>
          <w:b/>
          <w:color w:val="000000"/>
          <w:sz w:val="28"/>
          <w:lang w:val="ru-RU"/>
        </w:rPr>
        <w:t>Коммуникативные универсальные учебные действия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Общение: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конструировать утверждения, проверять их истинность;</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комментировать процесс вычисления, построения, решения;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объяснять полученный ответ с использованием изученной терминологии;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79732D">
        <w:rPr>
          <w:rFonts w:ascii="Times New Roman" w:hAnsi="Times New Roman"/>
          <w:color w:val="000000"/>
          <w:sz w:val="28"/>
          <w:lang w:val="ru-RU"/>
        </w:rPr>
        <w:t>деформированные</w:t>
      </w:r>
      <w:proofErr w:type="gramEnd"/>
      <w:r w:rsidRPr="0079732D">
        <w:rPr>
          <w:rFonts w:ascii="Times New Roman" w:hAnsi="Times New Roman"/>
          <w:color w:val="000000"/>
          <w:sz w:val="28"/>
          <w:lang w:val="ru-RU"/>
        </w:rPr>
        <w:t>;</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самостоятельно составлять тексты заданий, аналогичные </w:t>
      </w:r>
      <w:proofErr w:type="gramStart"/>
      <w:r w:rsidRPr="0079732D">
        <w:rPr>
          <w:rFonts w:ascii="Times New Roman" w:hAnsi="Times New Roman"/>
          <w:color w:val="000000"/>
          <w:sz w:val="28"/>
          <w:lang w:val="ru-RU"/>
        </w:rPr>
        <w:t>типовым</w:t>
      </w:r>
      <w:proofErr w:type="gramEnd"/>
      <w:r w:rsidRPr="0079732D">
        <w:rPr>
          <w:rFonts w:ascii="Times New Roman" w:hAnsi="Times New Roman"/>
          <w:color w:val="000000"/>
          <w:sz w:val="28"/>
          <w:lang w:val="ru-RU"/>
        </w:rPr>
        <w:t xml:space="preserve"> изученным.</w:t>
      </w:r>
    </w:p>
    <w:p w:rsidR="007F201B" w:rsidRPr="0079732D" w:rsidRDefault="007F201B">
      <w:pPr>
        <w:spacing w:after="0" w:line="264" w:lineRule="auto"/>
        <w:ind w:left="120"/>
        <w:jc w:val="both"/>
        <w:rPr>
          <w:lang w:val="ru-RU"/>
        </w:rPr>
      </w:pPr>
    </w:p>
    <w:p w:rsidR="007F201B" w:rsidRPr="0079732D" w:rsidRDefault="0079732D">
      <w:pPr>
        <w:spacing w:after="0" w:line="264" w:lineRule="auto"/>
        <w:ind w:left="120"/>
        <w:jc w:val="both"/>
        <w:rPr>
          <w:lang w:val="ru-RU"/>
        </w:rPr>
      </w:pPr>
      <w:r w:rsidRPr="0079732D">
        <w:rPr>
          <w:rFonts w:ascii="Times New Roman" w:hAnsi="Times New Roman"/>
          <w:b/>
          <w:color w:val="000000"/>
          <w:sz w:val="28"/>
          <w:lang w:val="ru-RU"/>
        </w:rPr>
        <w:t>Регулятивные универсальные учебные действия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Самоорганизация: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планировать действия по решению учебной задачи для получения результата;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Самоконтроль (рефлексия):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осуществлять контроль процесса и результата своей деятельности;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выбирать и при необходимости корректировать способы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оценивать рациональность своих действий, давать им качественную характеристику.</w:t>
      </w:r>
    </w:p>
    <w:p w:rsidR="007F201B" w:rsidRPr="0079732D" w:rsidRDefault="0079732D">
      <w:pPr>
        <w:spacing w:after="0" w:line="264" w:lineRule="auto"/>
        <w:ind w:firstLine="600"/>
        <w:jc w:val="both"/>
        <w:rPr>
          <w:lang w:val="ru-RU"/>
        </w:rPr>
      </w:pPr>
      <w:r w:rsidRPr="0079732D">
        <w:rPr>
          <w:rFonts w:ascii="Times New Roman" w:hAnsi="Times New Roman"/>
          <w:b/>
          <w:color w:val="000000"/>
          <w:sz w:val="28"/>
          <w:lang w:val="ru-RU"/>
        </w:rPr>
        <w:t>Совместная деятельность:</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9732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F201B" w:rsidRPr="0079732D" w:rsidRDefault="007F201B">
      <w:pPr>
        <w:spacing w:after="0" w:line="264" w:lineRule="auto"/>
        <w:ind w:left="120"/>
        <w:jc w:val="both"/>
        <w:rPr>
          <w:lang w:val="ru-RU"/>
        </w:rPr>
      </w:pPr>
    </w:p>
    <w:p w:rsidR="007F201B" w:rsidRPr="0079732D" w:rsidRDefault="0079732D" w:rsidP="008B5FF7">
      <w:pPr>
        <w:spacing w:after="0" w:line="264" w:lineRule="auto"/>
        <w:ind w:left="120"/>
        <w:jc w:val="both"/>
        <w:rPr>
          <w:lang w:val="ru-RU"/>
        </w:rPr>
      </w:pPr>
      <w:r w:rsidRPr="0079732D">
        <w:rPr>
          <w:rFonts w:ascii="Times New Roman" w:hAnsi="Times New Roman"/>
          <w:b/>
          <w:color w:val="000000"/>
          <w:sz w:val="28"/>
          <w:lang w:val="ru-RU"/>
        </w:rPr>
        <w:t>ПРЕДМЕТНЫЕ РЕЗУЛЬТАТЫ</w:t>
      </w:r>
    </w:p>
    <w:p w:rsidR="007F201B" w:rsidRPr="0079732D" w:rsidRDefault="0079732D">
      <w:pPr>
        <w:spacing w:after="0" w:line="264" w:lineRule="auto"/>
        <w:ind w:left="120"/>
        <w:jc w:val="both"/>
        <w:rPr>
          <w:lang w:val="ru-RU"/>
        </w:rPr>
      </w:pPr>
      <w:r w:rsidRPr="0079732D">
        <w:rPr>
          <w:rFonts w:ascii="Times New Roman" w:hAnsi="Times New Roman"/>
          <w:color w:val="000000"/>
          <w:sz w:val="28"/>
          <w:lang w:val="ru-RU"/>
        </w:rPr>
        <w:t>К концу обучения в</w:t>
      </w:r>
      <w:r w:rsidRPr="0079732D">
        <w:rPr>
          <w:rFonts w:ascii="Times New Roman" w:hAnsi="Times New Roman"/>
          <w:b/>
          <w:color w:val="000000"/>
          <w:sz w:val="28"/>
          <w:lang w:val="ru-RU"/>
        </w:rPr>
        <w:t xml:space="preserve"> 4 классе</w:t>
      </w:r>
      <w:r w:rsidRPr="0079732D">
        <w:rPr>
          <w:rFonts w:ascii="Times New Roman" w:hAnsi="Times New Roman"/>
          <w:color w:val="000000"/>
          <w:sz w:val="28"/>
          <w:lang w:val="ru-RU"/>
        </w:rPr>
        <w:t xml:space="preserve"> у обучающегося будут сформированы следующие умения:</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читать, записывать, сравнивать, упорядочивать многозначные числа;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долю величины, величину по её доле;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находить неизвестный компонент арифметического действия;</w:t>
      </w:r>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w:t>
      </w:r>
      <w:r w:rsidRPr="0079732D">
        <w:rPr>
          <w:rFonts w:ascii="Times New Roman" w:hAnsi="Times New Roman"/>
          <w:color w:val="000000"/>
          <w:sz w:val="28"/>
          <w:lang w:val="ru-RU"/>
        </w:rPr>
        <w:lastRenderedPageBreak/>
        <w:t>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F201B" w:rsidRPr="0079732D" w:rsidRDefault="0079732D">
      <w:pPr>
        <w:spacing w:after="0" w:line="264" w:lineRule="auto"/>
        <w:ind w:firstLine="600"/>
        <w:jc w:val="both"/>
        <w:rPr>
          <w:lang w:val="ru-RU"/>
        </w:rPr>
      </w:pPr>
      <w:proofErr w:type="gramStart"/>
      <w:r w:rsidRPr="0079732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 xml:space="preserve">формулировать утверждение (вывод), строить </w:t>
      </w:r>
      <w:proofErr w:type="gramStart"/>
      <w:r w:rsidRPr="0079732D">
        <w:rPr>
          <w:rFonts w:ascii="Times New Roman" w:hAnsi="Times New Roman"/>
          <w:color w:val="000000"/>
          <w:sz w:val="28"/>
          <w:lang w:val="ru-RU"/>
        </w:rPr>
        <w:t>логические рассуждения</w:t>
      </w:r>
      <w:proofErr w:type="gramEnd"/>
      <w:r w:rsidRPr="0079732D">
        <w:rPr>
          <w:rFonts w:ascii="Times New Roman" w:hAnsi="Times New Roman"/>
          <w:color w:val="000000"/>
          <w:sz w:val="28"/>
          <w:lang w:val="ru-RU"/>
        </w:rPr>
        <w:t xml:space="preserve"> (двух-трёхшаговые);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заполнять данными предложенную таблицу, столбчатую диаграмму;</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F201B" w:rsidRPr="0079732D" w:rsidRDefault="0079732D">
      <w:pPr>
        <w:spacing w:after="0" w:line="264" w:lineRule="auto"/>
        <w:ind w:firstLine="600"/>
        <w:jc w:val="both"/>
        <w:rPr>
          <w:lang w:val="ru-RU"/>
        </w:rPr>
      </w:pPr>
      <w:r w:rsidRPr="0079732D">
        <w:rPr>
          <w:rFonts w:ascii="Times New Roman" w:hAnsi="Times New Roman"/>
          <w:color w:val="000000"/>
          <w:sz w:val="28"/>
          <w:lang w:val="ru-RU"/>
        </w:rPr>
        <w:t>составлять модель текстовой задачи, числовое выражение;</w:t>
      </w:r>
    </w:p>
    <w:p w:rsidR="007F201B" w:rsidRPr="0079732D" w:rsidRDefault="0079732D" w:rsidP="008B5FF7">
      <w:pPr>
        <w:spacing w:after="0" w:line="264" w:lineRule="auto"/>
        <w:ind w:firstLine="600"/>
        <w:jc w:val="both"/>
        <w:rPr>
          <w:lang w:val="ru-RU"/>
        </w:rPr>
        <w:sectPr w:rsidR="007F201B" w:rsidRPr="0079732D">
          <w:pgSz w:w="11906" w:h="16383"/>
          <w:pgMar w:top="1134" w:right="850" w:bottom="1134" w:left="1701" w:header="720" w:footer="720" w:gutter="0"/>
          <w:cols w:space="720"/>
        </w:sectPr>
      </w:pPr>
      <w:r w:rsidRPr="0079732D">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79732D">
        <w:rPr>
          <w:rFonts w:ascii="Times New Roman" w:hAnsi="Times New Roman"/>
          <w:color w:val="000000"/>
          <w:sz w:val="28"/>
          <w:lang w:val="ru-RU"/>
        </w:rPr>
        <w:t>предложенных</w:t>
      </w:r>
      <w:proofErr w:type="gramEnd"/>
      <w:r w:rsidRPr="0079732D">
        <w:rPr>
          <w:rFonts w:ascii="Times New Roman" w:hAnsi="Times New Roman"/>
          <w:color w:val="000000"/>
          <w:sz w:val="28"/>
          <w:lang w:val="ru-RU"/>
        </w:rPr>
        <w:t>.</w:t>
      </w:r>
    </w:p>
    <w:p w:rsidR="007F201B" w:rsidRPr="00E074D4" w:rsidRDefault="007F201B" w:rsidP="008B5FF7">
      <w:pPr>
        <w:spacing w:after="0"/>
        <w:rPr>
          <w:lang w:val="ru-RU"/>
        </w:rPr>
      </w:pPr>
      <w:bookmarkStart w:id="9" w:name="block-44175277"/>
      <w:bookmarkEnd w:id="8"/>
    </w:p>
    <w:p w:rsidR="008B5FF7" w:rsidRPr="008B5FF7" w:rsidRDefault="008B5FF7" w:rsidP="008B5FF7">
      <w:pPr>
        <w:spacing w:after="0"/>
        <w:ind w:left="120"/>
        <w:jc w:val="center"/>
        <w:rPr>
          <w:rFonts w:ascii="Times New Roman" w:hAnsi="Times New Roman"/>
          <w:b/>
          <w:color w:val="000000"/>
          <w:sz w:val="28"/>
          <w:lang w:val="ru-RU"/>
        </w:rPr>
      </w:pPr>
      <w:r>
        <w:rPr>
          <w:rFonts w:ascii="Times New Roman" w:hAnsi="Times New Roman"/>
          <w:b/>
          <w:color w:val="000000"/>
          <w:sz w:val="28"/>
        </w:rPr>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7F201B">
        <w:trPr>
          <w:trHeight w:val="144"/>
          <w:tblCellSpacing w:w="20" w:type="nil"/>
        </w:trPr>
        <w:tc>
          <w:tcPr>
            <w:tcW w:w="520"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 п/п </w:t>
            </w:r>
          </w:p>
          <w:p w:rsidR="007F201B" w:rsidRDefault="007F201B">
            <w:pPr>
              <w:spacing w:after="0"/>
              <w:ind w:left="135"/>
            </w:pPr>
          </w:p>
        </w:tc>
        <w:tc>
          <w:tcPr>
            <w:tcW w:w="2640"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Наименование разделов и тем программы </w:t>
            </w:r>
          </w:p>
          <w:p w:rsidR="007F201B" w:rsidRDefault="007F201B">
            <w:pPr>
              <w:spacing w:after="0"/>
              <w:ind w:left="135"/>
            </w:pPr>
          </w:p>
        </w:tc>
        <w:tc>
          <w:tcPr>
            <w:tcW w:w="0" w:type="auto"/>
            <w:gridSpan w:val="3"/>
            <w:tcMar>
              <w:top w:w="50" w:type="dxa"/>
              <w:left w:w="100" w:type="dxa"/>
            </w:tcMar>
            <w:vAlign w:val="center"/>
          </w:tcPr>
          <w:p w:rsidR="007F201B" w:rsidRDefault="0079732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Электронные (цифровые) образовательные ресурсы </w:t>
            </w:r>
          </w:p>
          <w:p w:rsidR="007F201B" w:rsidRDefault="007F201B">
            <w:pPr>
              <w:spacing w:after="0"/>
              <w:ind w:left="135"/>
            </w:pPr>
          </w:p>
        </w:tc>
      </w:tr>
      <w:tr w:rsidR="007F201B">
        <w:trPr>
          <w:trHeight w:val="144"/>
          <w:tblCellSpacing w:w="20" w:type="nil"/>
        </w:trPr>
        <w:tc>
          <w:tcPr>
            <w:tcW w:w="0" w:type="auto"/>
            <w:vMerge/>
            <w:tcBorders>
              <w:top w:val="nil"/>
            </w:tcBorders>
            <w:tcMar>
              <w:top w:w="50" w:type="dxa"/>
              <w:left w:w="100" w:type="dxa"/>
            </w:tcMar>
          </w:tcPr>
          <w:p w:rsidR="007F201B" w:rsidRDefault="007F201B"/>
        </w:tc>
        <w:tc>
          <w:tcPr>
            <w:tcW w:w="0" w:type="auto"/>
            <w:vMerge/>
            <w:tcBorders>
              <w:top w:val="nil"/>
            </w:tcBorders>
            <w:tcMar>
              <w:top w:w="50" w:type="dxa"/>
              <w:left w:w="100" w:type="dxa"/>
            </w:tcMar>
          </w:tcPr>
          <w:p w:rsidR="007F201B" w:rsidRDefault="007F201B"/>
        </w:tc>
        <w:tc>
          <w:tcPr>
            <w:tcW w:w="1011"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Всего </w:t>
            </w:r>
          </w:p>
          <w:p w:rsidR="007F201B" w:rsidRDefault="007F201B">
            <w:pPr>
              <w:spacing w:after="0"/>
              <w:ind w:left="135"/>
            </w:pPr>
          </w:p>
        </w:tc>
        <w:tc>
          <w:tcPr>
            <w:tcW w:w="1738"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Контрольные работы </w:t>
            </w:r>
          </w:p>
          <w:p w:rsidR="007F201B" w:rsidRDefault="007F201B">
            <w:pPr>
              <w:spacing w:after="0"/>
              <w:ind w:left="135"/>
            </w:pPr>
          </w:p>
        </w:tc>
        <w:tc>
          <w:tcPr>
            <w:tcW w:w="1823"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Практические работы </w:t>
            </w:r>
          </w:p>
          <w:p w:rsidR="007F201B" w:rsidRDefault="007F201B">
            <w:pPr>
              <w:spacing w:after="0"/>
              <w:ind w:left="135"/>
            </w:pPr>
          </w:p>
        </w:tc>
        <w:tc>
          <w:tcPr>
            <w:tcW w:w="0" w:type="auto"/>
            <w:vMerge/>
            <w:tcBorders>
              <w:top w:val="nil"/>
            </w:tcBorders>
            <w:tcMar>
              <w:top w:w="50" w:type="dxa"/>
              <w:left w:w="100" w:type="dxa"/>
            </w:tcMar>
          </w:tcPr>
          <w:p w:rsidR="007F201B" w:rsidRDefault="007F201B"/>
        </w:tc>
      </w:tr>
      <w:tr w:rsidR="007F201B">
        <w:trPr>
          <w:trHeight w:val="144"/>
          <w:tblCellSpacing w:w="20" w:type="nil"/>
        </w:trPr>
        <w:tc>
          <w:tcPr>
            <w:tcW w:w="0" w:type="auto"/>
            <w:gridSpan w:val="6"/>
            <w:tcMar>
              <w:top w:w="50" w:type="dxa"/>
              <w:left w:w="100" w:type="dxa"/>
            </w:tcMar>
            <w:vAlign w:val="center"/>
          </w:tcPr>
          <w:p w:rsidR="007F201B" w:rsidRDefault="0079732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1.1</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1.2</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F201B" w:rsidRDefault="007F201B"/>
        </w:tc>
      </w:tr>
      <w:tr w:rsidR="007F201B">
        <w:trPr>
          <w:trHeight w:val="144"/>
          <w:tblCellSpacing w:w="20" w:type="nil"/>
        </w:trPr>
        <w:tc>
          <w:tcPr>
            <w:tcW w:w="0" w:type="auto"/>
            <w:gridSpan w:val="6"/>
            <w:tcMar>
              <w:top w:w="50" w:type="dxa"/>
              <w:left w:w="100" w:type="dxa"/>
            </w:tcMar>
            <w:vAlign w:val="center"/>
          </w:tcPr>
          <w:p w:rsidR="007F201B" w:rsidRDefault="0079732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2.1</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2.2</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F201B" w:rsidRDefault="007F201B"/>
        </w:tc>
      </w:tr>
      <w:tr w:rsidR="007F201B">
        <w:trPr>
          <w:trHeight w:val="144"/>
          <w:tblCellSpacing w:w="20" w:type="nil"/>
        </w:trPr>
        <w:tc>
          <w:tcPr>
            <w:tcW w:w="0" w:type="auto"/>
            <w:gridSpan w:val="6"/>
            <w:tcMar>
              <w:top w:w="50" w:type="dxa"/>
              <w:left w:w="100" w:type="dxa"/>
            </w:tcMar>
            <w:vAlign w:val="center"/>
          </w:tcPr>
          <w:p w:rsidR="007F201B" w:rsidRDefault="0079732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3.1</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201B" w:rsidRDefault="007F201B"/>
        </w:tc>
      </w:tr>
      <w:tr w:rsidR="007F201B" w:rsidRPr="00E074D4">
        <w:trPr>
          <w:trHeight w:val="144"/>
          <w:tblCellSpacing w:w="20" w:type="nil"/>
        </w:trPr>
        <w:tc>
          <w:tcPr>
            <w:tcW w:w="0" w:type="auto"/>
            <w:gridSpan w:val="6"/>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b/>
                <w:color w:val="000000"/>
                <w:sz w:val="24"/>
                <w:lang w:val="ru-RU"/>
              </w:rPr>
              <w:t>Раздел 4.</w:t>
            </w:r>
            <w:r w:rsidRPr="0079732D">
              <w:rPr>
                <w:rFonts w:ascii="Times New Roman" w:hAnsi="Times New Roman"/>
                <w:color w:val="000000"/>
                <w:sz w:val="24"/>
                <w:lang w:val="ru-RU"/>
              </w:rPr>
              <w:t xml:space="preserve"> </w:t>
            </w:r>
            <w:r w:rsidRPr="0079732D">
              <w:rPr>
                <w:rFonts w:ascii="Times New Roman" w:hAnsi="Times New Roman"/>
                <w:b/>
                <w:color w:val="000000"/>
                <w:sz w:val="24"/>
                <w:lang w:val="ru-RU"/>
              </w:rPr>
              <w:t>Пространственные отношения и геометрические фигуры</w:t>
            </w:r>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4.1</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201B" w:rsidRDefault="007F201B"/>
        </w:tc>
      </w:tr>
      <w:tr w:rsidR="007F201B">
        <w:trPr>
          <w:trHeight w:val="144"/>
          <w:tblCellSpacing w:w="20" w:type="nil"/>
        </w:trPr>
        <w:tc>
          <w:tcPr>
            <w:tcW w:w="0" w:type="auto"/>
            <w:gridSpan w:val="6"/>
            <w:tcMar>
              <w:top w:w="50" w:type="dxa"/>
              <w:left w:w="100" w:type="dxa"/>
            </w:tcMar>
            <w:vAlign w:val="center"/>
          </w:tcPr>
          <w:p w:rsidR="007F201B" w:rsidRDefault="0079732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F201B" w:rsidRPr="00E074D4">
        <w:trPr>
          <w:trHeight w:val="144"/>
          <w:tblCellSpacing w:w="20" w:type="nil"/>
        </w:trPr>
        <w:tc>
          <w:tcPr>
            <w:tcW w:w="520" w:type="dxa"/>
            <w:tcMar>
              <w:top w:w="50" w:type="dxa"/>
              <w:left w:w="100" w:type="dxa"/>
            </w:tcMar>
            <w:vAlign w:val="center"/>
          </w:tcPr>
          <w:p w:rsidR="007F201B" w:rsidRDefault="0079732D">
            <w:pPr>
              <w:spacing w:after="0"/>
            </w:pPr>
            <w:r>
              <w:rPr>
                <w:rFonts w:ascii="Times New Roman" w:hAnsi="Times New Roman"/>
                <w:color w:val="000000"/>
                <w:sz w:val="24"/>
              </w:rPr>
              <w:t>5.1</w:t>
            </w:r>
          </w:p>
        </w:tc>
        <w:tc>
          <w:tcPr>
            <w:tcW w:w="2640" w:type="dxa"/>
            <w:tcMar>
              <w:top w:w="50" w:type="dxa"/>
              <w:left w:w="100" w:type="dxa"/>
            </w:tcMar>
            <w:vAlign w:val="center"/>
          </w:tcPr>
          <w:p w:rsidR="007F201B" w:rsidRDefault="0079732D">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201B" w:rsidRDefault="007F201B"/>
        </w:tc>
      </w:tr>
      <w:tr w:rsidR="007F201B" w:rsidRPr="00E074D4">
        <w:trPr>
          <w:trHeight w:val="144"/>
          <w:tblCellSpacing w:w="20" w:type="nil"/>
        </w:trPr>
        <w:tc>
          <w:tcPr>
            <w:tcW w:w="0" w:type="auto"/>
            <w:gridSpan w:val="2"/>
            <w:tcMar>
              <w:top w:w="50" w:type="dxa"/>
              <w:left w:w="100" w:type="dxa"/>
            </w:tcMar>
            <w:vAlign w:val="center"/>
          </w:tcPr>
          <w:p w:rsidR="007F201B" w:rsidRDefault="0079732D">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rsidRPr="00E074D4">
        <w:trPr>
          <w:trHeight w:val="144"/>
          <w:tblCellSpacing w:w="20" w:type="nil"/>
        </w:trPr>
        <w:tc>
          <w:tcPr>
            <w:tcW w:w="0" w:type="auto"/>
            <w:gridSpan w:val="2"/>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/7</w:t>
              </w:r>
              <w:r>
                <w:rPr>
                  <w:rFonts w:ascii="Times New Roman" w:hAnsi="Times New Roman"/>
                  <w:color w:val="0000FF"/>
                  <w:u w:val="single"/>
                </w:rPr>
                <w:t>f</w:t>
              </w:r>
              <w:r w:rsidRPr="0079732D">
                <w:rPr>
                  <w:rFonts w:ascii="Times New Roman" w:hAnsi="Times New Roman"/>
                  <w:color w:val="0000FF"/>
                  <w:u w:val="single"/>
                  <w:lang w:val="ru-RU"/>
                </w:rPr>
                <w:t>411</w:t>
              </w:r>
              <w:r>
                <w:rPr>
                  <w:rFonts w:ascii="Times New Roman" w:hAnsi="Times New Roman"/>
                  <w:color w:val="0000FF"/>
                  <w:u w:val="single"/>
                </w:rPr>
                <w:t>f</w:t>
              </w:r>
              <w:r w:rsidRPr="0079732D">
                <w:rPr>
                  <w:rFonts w:ascii="Times New Roman" w:hAnsi="Times New Roman"/>
                  <w:color w:val="0000FF"/>
                  <w:u w:val="single"/>
                  <w:lang w:val="ru-RU"/>
                </w:rPr>
                <w:t>36</w:t>
              </w:r>
            </w:hyperlink>
          </w:p>
        </w:tc>
      </w:tr>
      <w:tr w:rsidR="007F201B">
        <w:trPr>
          <w:trHeight w:val="144"/>
          <w:tblCellSpacing w:w="20" w:type="nil"/>
        </w:trPr>
        <w:tc>
          <w:tcPr>
            <w:tcW w:w="0" w:type="auto"/>
            <w:gridSpan w:val="2"/>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F201B" w:rsidRDefault="007F201B"/>
        </w:tc>
      </w:tr>
    </w:tbl>
    <w:p w:rsidR="007F201B" w:rsidRDefault="007F201B">
      <w:pPr>
        <w:sectPr w:rsidR="007F201B">
          <w:pgSz w:w="16383" w:h="11906" w:orient="landscape"/>
          <w:pgMar w:top="1134" w:right="850" w:bottom="1134" w:left="1701" w:header="720" w:footer="720" w:gutter="0"/>
          <w:cols w:space="720"/>
        </w:sectPr>
      </w:pPr>
    </w:p>
    <w:p w:rsidR="008B5FF7" w:rsidRDefault="008B5FF7">
      <w:pPr>
        <w:spacing w:after="0"/>
        <w:ind w:left="120"/>
        <w:rPr>
          <w:rFonts w:ascii="Times New Roman" w:hAnsi="Times New Roman"/>
          <w:b/>
          <w:color w:val="000000"/>
          <w:sz w:val="28"/>
          <w:lang w:val="ru-RU"/>
        </w:rPr>
      </w:pPr>
      <w:bookmarkStart w:id="10" w:name="block-44175278"/>
      <w:bookmarkEnd w:id="9"/>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8B5FF7" w:rsidRDefault="008B5FF7">
      <w:pPr>
        <w:spacing w:after="0"/>
        <w:ind w:left="120"/>
        <w:rPr>
          <w:rFonts w:ascii="Times New Roman" w:hAnsi="Times New Roman"/>
          <w:b/>
          <w:color w:val="000000"/>
          <w:sz w:val="28"/>
          <w:lang w:val="ru-RU"/>
        </w:rPr>
      </w:pPr>
    </w:p>
    <w:p w:rsidR="00A15595" w:rsidRPr="00A15595" w:rsidRDefault="00A15595" w:rsidP="00A15595">
      <w:pPr>
        <w:spacing w:after="0"/>
        <w:ind w:left="120"/>
        <w:rPr>
          <w:lang w:val="ru-RU"/>
        </w:rPr>
      </w:pPr>
      <w:r w:rsidRPr="0079732D">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sidRPr="00A15595">
        <w:rPr>
          <w:rFonts w:ascii="Times New Roman" w:hAnsi="Times New Roman"/>
          <w:b/>
          <w:color w:val="000000"/>
          <w:sz w:val="28"/>
          <w:lang w:val="ru-RU"/>
        </w:rPr>
        <w:t xml:space="preserve">1-4 КЛАСС В 2 ЧАСТЯХ. М.И. МОРО И ДР.» </w:t>
      </w:r>
    </w:p>
    <w:p w:rsidR="00A15595" w:rsidRPr="00A15595" w:rsidRDefault="00A15595" w:rsidP="00A15595">
      <w:pPr>
        <w:spacing w:after="0"/>
        <w:ind w:left="120"/>
        <w:jc w:val="center"/>
        <w:rPr>
          <w:lang w:val="ru-RU"/>
        </w:rPr>
      </w:pPr>
      <w:r w:rsidRPr="0079732D">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sidRPr="00A15595">
        <w:rPr>
          <w:rFonts w:ascii="Times New Roman" w:hAnsi="Times New Roman"/>
          <w:b/>
          <w:color w:val="000000"/>
          <w:sz w:val="28"/>
          <w:lang w:val="ru-RU"/>
        </w:rPr>
        <w:t>1-4 КЛАСС В 2 ЧАСТЯХ. М.И. МОРО И ДР.»</w:t>
      </w:r>
    </w:p>
    <w:p w:rsidR="007F201B" w:rsidRPr="008B5FF7" w:rsidRDefault="007F201B" w:rsidP="008B5FF7">
      <w:pPr>
        <w:spacing w:after="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1"/>
        <w:gridCol w:w="3290"/>
        <w:gridCol w:w="921"/>
        <w:gridCol w:w="1786"/>
        <w:gridCol w:w="1853"/>
        <w:gridCol w:w="1644"/>
        <w:gridCol w:w="3875"/>
      </w:tblGrid>
      <w:tr w:rsidR="007F201B" w:rsidTr="0079732D">
        <w:trPr>
          <w:trHeight w:val="144"/>
          <w:tblCellSpacing w:w="20" w:type="nil"/>
        </w:trPr>
        <w:tc>
          <w:tcPr>
            <w:tcW w:w="671"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 п/п </w:t>
            </w:r>
          </w:p>
          <w:p w:rsidR="007F201B" w:rsidRDefault="007F201B">
            <w:pPr>
              <w:spacing w:after="0"/>
              <w:ind w:left="135"/>
            </w:pPr>
          </w:p>
        </w:tc>
        <w:tc>
          <w:tcPr>
            <w:tcW w:w="3290"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Тема урока </w:t>
            </w:r>
          </w:p>
          <w:p w:rsidR="007F201B" w:rsidRDefault="007F201B">
            <w:pPr>
              <w:spacing w:after="0"/>
              <w:ind w:left="135"/>
            </w:pPr>
          </w:p>
        </w:tc>
        <w:tc>
          <w:tcPr>
            <w:tcW w:w="4560" w:type="dxa"/>
            <w:gridSpan w:val="3"/>
            <w:tcMar>
              <w:top w:w="50" w:type="dxa"/>
              <w:left w:w="100" w:type="dxa"/>
            </w:tcMar>
            <w:vAlign w:val="center"/>
          </w:tcPr>
          <w:p w:rsidR="007F201B" w:rsidRDefault="0079732D">
            <w:pPr>
              <w:spacing w:after="0"/>
            </w:pPr>
            <w:r>
              <w:rPr>
                <w:rFonts w:ascii="Times New Roman" w:hAnsi="Times New Roman"/>
                <w:b/>
                <w:color w:val="000000"/>
                <w:sz w:val="24"/>
              </w:rPr>
              <w:t>Количество часов</w:t>
            </w:r>
          </w:p>
        </w:tc>
        <w:tc>
          <w:tcPr>
            <w:tcW w:w="1644"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Дата изучения </w:t>
            </w:r>
          </w:p>
          <w:p w:rsidR="007F201B" w:rsidRDefault="007F201B">
            <w:pPr>
              <w:spacing w:after="0"/>
              <w:ind w:left="135"/>
            </w:pPr>
          </w:p>
        </w:tc>
        <w:tc>
          <w:tcPr>
            <w:tcW w:w="3875" w:type="dxa"/>
            <w:vMerge w:val="restart"/>
            <w:tcMar>
              <w:top w:w="50" w:type="dxa"/>
              <w:left w:w="100" w:type="dxa"/>
            </w:tcMar>
            <w:vAlign w:val="center"/>
          </w:tcPr>
          <w:p w:rsidR="007F201B" w:rsidRDefault="0079732D">
            <w:pPr>
              <w:spacing w:after="0"/>
              <w:ind w:left="135"/>
            </w:pPr>
            <w:r>
              <w:rPr>
                <w:rFonts w:ascii="Times New Roman" w:hAnsi="Times New Roman"/>
                <w:b/>
                <w:color w:val="000000"/>
                <w:sz w:val="24"/>
              </w:rPr>
              <w:t xml:space="preserve">Электронные цифровые образовательные ресурсы </w:t>
            </w:r>
          </w:p>
          <w:p w:rsidR="007F201B" w:rsidRDefault="007F201B">
            <w:pPr>
              <w:spacing w:after="0"/>
              <w:ind w:left="135"/>
            </w:pPr>
          </w:p>
        </w:tc>
      </w:tr>
      <w:tr w:rsidR="007F201B" w:rsidTr="0079732D">
        <w:trPr>
          <w:trHeight w:val="144"/>
          <w:tblCellSpacing w:w="20" w:type="nil"/>
        </w:trPr>
        <w:tc>
          <w:tcPr>
            <w:tcW w:w="671" w:type="dxa"/>
            <w:vMerge/>
            <w:tcBorders>
              <w:top w:val="nil"/>
            </w:tcBorders>
            <w:tcMar>
              <w:top w:w="50" w:type="dxa"/>
              <w:left w:w="100" w:type="dxa"/>
            </w:tcMar>
          </w:tcPr>
          <w:p w:rsidR="007F201B" w:rsidRDefault="007F201B"/>
        </w:tc>
        <w:tc>
          <w:tcPr>
            <w:tcW w:w="3290" w:type="dxa"/>
            <w:vMerge/>
            <w:tcBorders>
              <w:top w:val="nil"/>
            </w:tcBorders>
            <w:tcMar>
              <w:top w:w="50" w:type="dxa"/>
              <w:left w:w="100" w:type="dxa"/>
            </w:tcMar>
          </w:tcPr>
          <w:p w:rsidR="007F201B" w:rsidRDefault="007F201B"/>
        </w:tc>
        <w:tc>
          <w:tcPr>
            <w:tcW w:w="921"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Всего </w:t>
            </w:r>
          </w:p>
          <w:p w:rsidR="007F201B" w:rsidRDefault="007F201B">
            <w:pPr>
              <w:spacing w:after="0"/>
              <w:ind w:left="135"/>
            </w:pPr>
          </w:p>
        </w:tc>
        <w:tc>
          <w:tcPr>
            <w:tcW w:w="1786"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Контрольные работы </w:t>
            </w:r>
          </w:p>
          <w:p w:rsidR="007F201B" w:rsidRDefault="007F201B">
            <w:pPr>
              <w:spacing w:after="0"/>
              <w:ind w:left="135"/>
            </w:pPr>
          </w:p>
        </w:tc>
        <w:tc>
          <w:tcPr>
            <w:tcW w:w="1853" w:type="dxa"/>
            <w:tcMar>
              <w:top w:w="50" w:type="dxa"/>
              <w:left w:w="100" w:type="dxa"/>
            </w:tcMar>
            <w:vAlign w:val="center"/>
          </w:tcPr>
          <w:p w:rsidR="007F201B" w:rsidRDefault="0079732D">
            <w:pPr>
              <w:spacing w:after="0"/>
              <w:ind w:left="135"/>
            </w:pPr>
            <w:r>
              <w:rPr>
                <w:rFonts w:ascii="Times New Roman" w:hAnsi="Times New Roman"/>
                <w:b/>
                <w:color w:val="000000"/>
                <w:sz w:val="24"/>
              </w:rPr>
              <w:t xml:space="preserve">Практические работы </w:t>
            </w:r>
          </w:p>
          <w:p w:rsidR="007F201B" w:rsidRDefault="007F201B">
            <w:pPr>
              <w:spacing w:after="0"/>
              <w:ind w:left="135"/>
            </w:pPr>
          </w:p>
        </w:tc>
        <w:tc>
          <w:tcPr>
            <w:tcW w:w="1644" w:type="dxa"/>
            <w:vMerge/>
            <w:tcBorders>
              <w:top w:val="nil"/>
            </w:tcBorders>
            <w:tcMar>
              <w:top w:w="50" w:type="dxa"/>
              <w:left w:w="100" w:type="dxa"/>
            </w:tcMar>
          </w:tcPr>
          <w:p w:rsidR="007F201B" w:rsidRDefault="007F201B"/>
        </w:tc>
        <w:tc>
          <w:tcPr>
            <w:tcW w:w="3875" w:type="dxa"/>
            <w:vMerge/>
            <w:tcBorders>
              <w:top w:val="nil"/>
            </w:tcBorders>
            <w:tcMar>
              <w:top w:w="50" w:type="dxa"/>
              <w:left w:w="100" w:type="dxa"/>
            </w:tcMar>
          </w:tcPr>
          <w:p w:rsidR="007F201B" w:rsidRDefault="007F201B"/>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Числа от 1 до 1000: чтение, запись, сравнение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02.09.2024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04.09.2024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05.09.2024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Периметр фигуры, составленной из двух-трёх прямоугольников </w:t>
            </w:r>
            <w:r w:rsidRPr="0079732D">
              <w:rPr>
                <w:rFonts w:ascii="Times New Roman" w:hAnsi="Times New Roman"/>
                <w:color w:val="000000"/>
                <w:sz w:val="24"/>
                <w:lang w:val="ru-RU"/>
              </w:rPr>
              <w:lastRenderedPageBreak/>
              <w:t>(квадратов)</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09.09.2024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Повторение </w:t>
            </w:r>
            <w:proofErr w:type="gramStart"/>
            <w:r w:rsidRPr="0079732D">
              <w:rPr>
                <w:rFonts w:ascii="Times New Roman" w:hAnsi="Times New Roman"/>
                <w:color w:val="000000"/>
                <w:sz w:val="24"/>
                <w:lang w:val="ru-RU"/>
              </w:rPr>
              <w:t>изученного</w:t>
            </w:r>
            <w:proofErr w:type="gramEnd"/>
            <w:r w:rsidRPr="0079732D">
              <w:rPr>
                <w:rFonts w:ascii="Times New Roman" w:hAnsi="Times New Roman"/>
                <w:color w:val="000000"/>
                <w:sz w:val="24"/>
                <w:lang w:val="ru-RU"/>
              </w:rPr>
              <w:t xml:space="preserve"> в 3 классе. Алгоритм умножения на однозначное число</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Повторение </w:t>
            </w:r>
            <w:proofErr w:type="gramStart"/>
            <w:r w:rsidRPr="0079732D">
              <w:rPr>
                <w:rFonts w:ascii="Times New Roman" w:hAnsi="Times New Roman"/>
                <w:color w:val="000000"/>
                <w:sz w:val="24"/>
                <w:lang w:val="ru-RU"/>
              </w:rPr>
              <w:t>изученного</w:t>
            </w:r>
            <w:proofErr w:type="gramEnd"/>
            <w:r w:rsidRPr="0079732D">
              <w:rPr>
                <w:rFonts w:ascii="Times New Roman" w:hAnsi="Times New Roman"/>
                <w:color w:val="000000"/>
                <w:sz w:val="24"/>
                <w:lang w:val="ru-RU"/>
              </w:rPr>
              <w:t xml:space="preserve"> в 3 классе. Алгоритм деления на однозначное число</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11.09.2024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Приемы прикидки результата и оценки правильности выполнения деления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16.09.2024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Анализ текстовой задачи: данные и отношения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17.09.2024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27670</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79732D">
              <w:rPr>
                <w:rFonts w:ascii="Times New Roman" w:hAnsi="Times New Roman"/>
                <w:color w:val="000000"/>
                <w:sz w:val="24"/>
                <w:lang w:val="ru-RU"/>
              </w:rPr>
              <w:t>дств дл</w:t>
            </w:r>
            <w:proofErr w:type="gramEnd"/>
            <w:r w:rsidRPr="0079732D">
              <w:rPr>
                <w:rFonts w:ascii="Times New Roman" w:hAnsi="Times New Roman"/>
                <w:color w:val="000000"/>
                <w:sz w:val="24"/>
                <w:lang w:val="ru-RU"/>
              </w:rPr>
              <w:t>я закрепления алгоритмов вычислений</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18.09.2024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Представление текстовой задачи на модели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23.09.2024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Числа в пределах миллиона: увеличение и уменьшение </w:t>
            </w:r>
            <w:r w:rsidRPr="0079732D">
              <w:rPr>
                <w:rFonts w:ascii="Times New Roman" w:hAnsi="Times New Roman"/>
                <w:color w:val="000000"/>
                <w:sz w:val="24"/>
                <w:lang w:val="ru-RU"/>
              </w:rPr>
              <w:lastRenderedPageBreak/>
              <w:t>числа на несколько единиц разряда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24.09.2024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19444</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25.09.2024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16</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26.09.2024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Оценка решения задачи на достоверность и логичность</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30.09.2024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Числа в пределах миллиона: чтение, запись</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01.10.2024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1925</w:t>
              </w:r>
              <w:r>
                <w:rPr>
                  <w:rFonts w:ascii="Times New Roman" w:hAnsi="Times New Roman"/>
                  <w:color w:val="0000FF"/>
                  <w:u w:val="single"/>
                </w:rPr>
                <w:t>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Запись решения задачи с помощью числового выражения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02.10.2024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195</w:t>
              </w:r>
              <w:r>
                <w:rPr>
                  <w:rFonts w:ascii="Times New Roman" w:hAnsi="Times New Roman"/>
                  <w:color w:val="0000FF"/>
                  <w:u w:val="single"/>
                </w:rPr>
                <w:t>ca</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чисел в пределах миллиона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07.10.2024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1973</w:t>
              </w:r>
              <w:r>
                <w:rPr>
                  <w:rFonts w:ascii="Times New Roman" w:hAnsi="Times New Roman"/>
                  <w:color w:val="0000FF"/>
                  <w:u w:val="single"/>
                </w:rPr>
                <w:t>c</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22</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08.10.2024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23</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09.10.2024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24</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Сравнение и упорядочение чисел</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10.10.2024 </w:t>
            </w:r>
          </w:p>
        </w:tc>
        <w:tc>
          <w:tcPr>
            <w:tcW w:w="3875" w:type="dxa"/>
            <w:tcMar>
              <w:top w:w="50" w:type="dxa"/>
              <w:left w:w="100" w:type="dxa"/>
            </w:tcMar>
            <w:vAlign w:val="center"/>
          </w:tcPr>
          <w:p w:rsidR="007F201B" w:rsidRDefault="0079732D">
            <w:pPr>
              <w:spacing w:after="0"/>
              <w:ind w:left="135"/>
            </w:pPr>
            <w:r>
              <w:rPr>
                <w:rFonts w:ascii="Times New Roman" w:hAnsi="Times New Roman"/>
                <w:color w:val="000000"/>
                <w:sz w:val="24"/>
              </w:rPr>
              <w:t>Библиотека ЦОК</w:t>
            </w:r>
          </w:p>
          <w:p w:rsidR="007F201B" w:rsidRDefault="00065F19">
            <w:pPr>
              <w:numPr>
                <w:ilvl w:val="0"/>
                <w:numId w:val="1"/>
              </w:numPr>
              <w:spacing w:after="0"/>
            </w:pPr>
            <w:hyperlink r:id="rId21">
              <w:r w:rsidR="0079732D">
                <w:rPr>
                  <w:rFonts w:ascii="Times New Roman" w:hAnsi="Times New Roman"/>
                  <w:color w:val="0000FF"/>
                  <w:u w:val="single"/>
                </w:rPr>
                <w:t>https://m.edsoo.ru/c4e1989a</w:t>
              </w:r>
            </w:hyperlink>
            <w:r w:rsidR="0079732D">
              <w:rPr>
                <w:rFonts w:ascii="Times New Roman" w:hAnsi="Times New Roman"/>
                <w:color w:val="000000"/>
                <w:sz w:val="24"/>
              </w:rPr>
              <w:t xml:space="preserve"> 2)</w:t>
            </w:r>
            <w:hyperlink r:id="rId22">
              <w:r w:rsidR="0079732D">
                <w:rPr>
                  <w:rFonts w:ascii="Times New Roman" w:hAnsi="Times New Roman"/>
                  <w:color w:val="0000FF"/>
                  <w:u w:val="single"/>
                </w:rPr>
                <w:t>https://m.edsoo.ru/c4e19de0</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25</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14.10.2024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26</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15.10.2024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a</w:t>
              </w:r>
              <w:r w:rsidRPr="0079732D">
                <w:rPr>
                  <w:rFonts w:ascii="Times New Roman" w:hAnsi="Times New Roman"/>
                  <w:color w:val="0000FF"/>
                  <w:u w:val="single"/>
                  <w:lang w:val="ru-RU"/>
                </w:rPr>
                <w:t>40</w:t>
              </w:r>
              <w:r>
                <w:rPr>
                  <w:rFonts w:ascii="Times New Roman" w:hAnsi="Times New Roman"/>
                  <w:color w:val="0000FF"/>
                  <w:u w:val="single"/>
                </w:rPr>
                <w:t>c</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27</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16.10.2024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28</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17.10.2024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29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Наглядные представления о симметрии. Фигуры, имеющие ось симметрии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21.10.2024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Работа с утверждениями (одн</w:t>
            </w:r>
            <w:proofErr w:type="gramStart"/>
            <w:r w:rsidRPr="0079732D">
              <w:rPr>
                <w:rFonts w:ascii="Times New Roman" w:hAnsi="Times New Roman"/>
                <w:color w:val="000000"/>
                <w:sz w:val="24"/>
                <w:lang w:val="ru-RU"/>
              </w:rPr>
              <w:t>о-</w:t>
            </w:r>
            <w:proofErr w:type="gramEnd"/>
            <w:r w:rsidRPr="0079732D">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22.10.2024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23.10.2024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2</w:t>
              </w:r>
              <w:r>
                <w:rPr>
                  <w:rFonts w:ascii="Times New Roman" w:hAnsi="Times New Roman"/>
                  <w:color w:val="0000FF"/>
                  <w:u w:val="single"/>
                </w:rPr>
                <w:t>f</w:t>
              </w:r>
              <w:r w:rsidRPr="0079732D">
                <w:rPr>
                  <w:rFonts w:ascii="Times New Roman" w:hAnsi="Times New Roman"/>
                  <w:color w:val="0000FF"/>
                  <w:u w:val="single"/>
                  <w:lang w:val="ru-RU"/>
                </w:rPr>
                <w:t>8</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Применение соотношений между единицами длины в практических и учебных </w:t>
            </w:r>
            <w:r w:rsidRPr="0079732D">
              <w:rPr>
                <w:rFonts w:ascii="Times New Roman" w:hAnsi="Times New Roman"/>
                <w:color w:val="000000"/>
                <w:sz w:val="24"/>
                <w:lang w:val="ru-RU"/>
              </w:rPr>
              <w:lastRenderedPageBreak/>
              <w:t>ситуациях</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24.10.2024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488</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33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06.11.2024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60</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07.10.2024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78</w:t>
              </w:r>
              <w:r>
                <w:rPr>
                  <w:rFonts w:ascii="Times New Roman" w:hAnsi="Times New Roman"/>
                  <w:color w:val="0000FF"/>
                  <w:u w:val="single"/>
                </w:rPr>
                <w:t>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на нахождение площади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11.11.2024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12.11.2024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a</w:t>
              </w:r>
              <w:r w:rsidRPr="0079732D">
                <w:rPr>
                  <w:rFonts w:ascii="Times New Roman" w:hAnsi="Times New Roman"/>
                  <w:color w:val="0000FF"/>
                  <w:u w:val="single"/>
                  <w:lang w:val="ru-RU"/>
                </w:rPr>
                <w:t>89</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ae</w:t>
              </w:r>
              <w:r w:rsidRPr="0079732D">
                <w:rPr>
                  <w:rFonts w:ascii="Times New Roman" w:hAnsi="Times New Roman"/>
                  <w:color w:val="0000FF"/>
                  <w:u w:val="single"/>
                  <w:lang w:val="ru-RU"/>
                </w:rPr>
                <w:t>2</w:t>
              </w:r>
              <w:r>
                <w:rPr>
                  <w:rFonts w:ascii="Times New Roman" w:hAnsi="Times New Roman"/>
                  <w:color w:val="0000FF"/>
                  <w:u w:val="single"/>
                </w:rPr>
                <w:t>a</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39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14.11.2024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afe</w:t>
              </w:r>
              <w:r w:rsidRPr="0079732D">
                <w:rPr>
                  <w:rFonts w:ascii="Times New Roman" w:hAnsi="Times New Roman"/>
                  <w:color w:val="0000FF"/>
                  <w:u w:val="single"/>
                  <w:lang w:val="ru-RU"/>
                </w:rPr>
                <w:t>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40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18.11.2024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на расчет времени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19.11.2024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Доля величины времени, массы, длины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20.11.2024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be</w:t>
              </w:r>
              <w:r w:rsidRPr="0079732D">
                <w:rPr>
                  <w:rFonts w:ascii="Times New Roman" w:hAnsi="Times New Roman"/>
                  <w:color w:val="0000FF"/>
                  <w:u w:val="single"/>
                  <w:lang w:val="ru-RU"/>
                </w:rPr>
                <w:t>92</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43</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a</w:t>
              </w:r>
              <w:r w:rsidRPr="0079732D">
                <w:rPr>
                  <w:rFonts w:ascii="Times New Roman" w:hAnsi="Times New Roman"/>
                  <w:color w:val="0000FF"/>
                  <w:u w:val="single"/>
                  <w:lang w:val="ru-RU"/>
                </w:rPr>
                <w:t>704</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44</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25.11.2024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168</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45</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26.11.2024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представлений о площади для решения задач</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27.11.2024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на нахождение величины (массы, длины)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28.11.2024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Задачи на нахождение величины (массы, длины)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02.12.2024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49</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03.12.2024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c</w:t>
              </w:r>
              <w:r w:rsidRPr="0079732D">
                <w:rPr>
                  <w:rFonts w:ascii="Times New Roman" w:hAnsi="Times New Roman"/>
                  <w:color w:val="0000FF"/>
                  <w:u w:val="single"/>
                  <w:lang w:val="ru-RU"/>
                </w:rPr>
                <w:t>022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на нахождение длины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04.12.2024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Приемы прикидки результата и оценки правильности выполнения </w:t>
            </w:r>
            <w:r w:rsidRPr="0079732D">
              <w:rPr>
                <w:rFonts w:ascii="Times New Roman" w:hAnsi="Times New Roman"/>
                <w:color w:val="000000"/>
                <w:sz w:val="24"/>
                <w:lang w:val="ru-RU"/>
              </w:rPr>
              <w:lastRenderedPageBreak/>
              <w:t>сложения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05.12.2024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52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Разностное и кратное сравнение величин</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09.12.2024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53</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10.12.2024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c</w:t>
              </w:r>
              <w:r w:rsidRPr="0079732D">
                <w:rPr>
                  <w:rFonts w:ascii="Times New Roman" w:hAnsi="Times New Roman"/>
                  <w:color w:val="0000FF"/>
                  <w:u w:val="single"/>
                  <w:lang w:val="ru-RU"/>
                </w:rPr>
                <w:t>1</w:t>
              </w:r>
              <w:r>
                <w:rPr>
                  <w:rFonts w:ascii="Times New Roman" w:hAnsi="Times New Roman"/>
                  <w:color w:val="0000FF"/>
                  <w:u w:val="single"/>
                </w:rPr>
                <w:t>b</w:t>
              </w:r>
              <w:r w:rsidRPr="0079732D">
                <w:rPr>
                  <w:rFonts w:ascii="Times New Roman" w:hAnsi="Times New Roman"/>
                  <w:color w:val="0000FF"/>
                  <w:u w:val="single"/>
                  <w:lang w:val="ru-RU"/>
                </w:rPr>
                <w:t>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Приемы прикидки результата и оценки правильности выполнения вычитания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11.12.2024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Устные приемы вычислений: сложение и вычитание многозначных чисел</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Дополнение многозначного числа до заданного круглого числа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16.12.2024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неизвестного компонента действия сложения (с комментированием)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17.12.2024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f</w:t>
              </w:r>
              <w:r w:rsidRPr="0079732D">
                <w:rPr>
                  <w:rFonts w:ascii="Times New Roman" w:hAnsi="Times New Roman"/>
                  <w:color w:val="0000FF"/>
                  <w:u w:val="single"/>
                  <w:lang w:val="ru-RU"/>
                </w:rPr>
                <w:t>61</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неизвестного компонента действия вычитания (с комментированием)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18.12.2024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f</w:t>
              </w:r>
              <w:r w:rsidRPr="0079732D">
                <w:rPr>
                  <w:rFonts w:ascii="Times New Roman" w:hAnsi="Times New Roman"/>
                  <w:color w:val="0000FF"/>
                  <w:u w:val="single"/>
                  <w:lang w:val="ru-RU"/>
                </w:rPr>
                <w:t>7</w:t>
              </w:r>
              <w:r>
                <w:rPr>
                  <w:rFonts w:ascii="Times New Roman" w:hAnsi="Times New Roman"/>
                  <w:color w:val="0000FF"/>
                  <w:u w:val="single"/>
                </w:rPr>
                <w:t>c</w:t>
              </w:r>
              <w:r w:rsidRPr="0079732D">
                <w:rPr>
                  <w:rFonts w:ascii="Times New Roman" w:hAnsi="Times New Roman"/>
                  <w:color w:val="0000FF"/>
                  <w:u w:val="single"/>
                  <w:lang w:val="ru-RU"/>
                </w:rPr>
                <w:t>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59</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Примеры и контрпримеры</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60</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23.12.2024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61</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24.12.2024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62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25.12.2024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Планирование хода решения задачи арифметическим способом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28.12.2024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21482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математических объектов (общее, различное, уникальное/специфичное)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09.01.2025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65</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26.12.2024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Арифметические действия с величинами: сложение, вычитание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13.01.2025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Поиск и использование данных для решения практических задач</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14.01.2025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212</w:t>
              </w:r>
              <w:r>
                <w:rPr>
                  <w:rFonts w:ascii="Times New Roman" w:hAnsi="Times New Roman"/>
                  <w:color w:val="0000FF"/>
                  <w:u w:val="single"/>
                </w:rPr>
                <w:t>de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Задачи на нахождение цены, количества, стоимости товара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15.01.2025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22</w:t>
              </w:r>
              <w:r>
                <w:rPr>
                  <w:rFonts w:ascii="Times New Roman" w:hAnsi="Times New Roman"/>
                  <w:color w:val="0000FF"/>
                  <w:u w:val="single"/>
                </w:rPr>
                <w:t>abc</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69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16.01.2025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20.01.2025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71</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72</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22.01.2025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73</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23.01.2025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25582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Устные приемы вычислений: умножение и деление с многозначным числом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27.01.2025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Умножение на однозначное число в 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28.01.2025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aa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29.01.2025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30.01.2025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78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Взаимное расположение геометрических фигур на чертеже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03.02.2025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79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неизвестного компонента действия умножения (с комментированием)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04.02.2025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f</w:t>
              </w:r>
              <w:r w:rsidRPr="0079732D">
                <w:rPr>
                  <w:rFonts w:ascii="Times New Roman" w:hAnsi="Times New Roman"/>
                  <w:color w:val="0000FF"/>
                  <w:u w:val="single"/>
                  <w:lang w:val="ru-RU"/>
                </w:rPr>
                <w:t>970</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неизвестного компонента действия деления (с комментированием)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05.02.2025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fb</w:t>
              </w:r>
              <w:r w:rsidRPr="0079732D">
                <w:rPr>
                  <w:rFonts w:ascii="Times New Roman" w:hAnsi="Times New Roman"/>
                  <w:color w:val="0000FF"/>
                  <w:u w:val="single"/>
                  <w:lang w:val="ru-RU"/>
                </w:rPr>
                <w:t>1</w:t>
              </w:r>
              <w:r>
                <w:rPr>
                  <w:rFonts w:ascii="Times New Roman" w:hAnsi="Times New Roman"/>
                  <w:color w:val="0000FF"/>
                  <w:u w:val="single"/>
                </w:rPr>
                <w:t>e</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81</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06.02.2025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10.02.2025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Деление на однозначное число в 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11.02.2025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cf</w:t>
              </w:r>
              <w:r w:rsidRPr="0079732D">
                <w:rPr>
                  <w:rFonts w:ascii="Times New Roman" w:hAnsi="Times New Roman"/>
                  <w:color w:val="0000FF"/>
                  <w:u w:val="single"/>
                  <w:lang w:val="ru-RU"/>
                </w:rPr>
                <w:t>90</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Уменьшение значения величины в несколько раз (деление на однозначное число)</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86</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Число, большее или </w:t>
            </w:r>
            <w:r w:rsidRPr="0079732D">
              <w:rPr>
                <w:rFonts w:ascii="Times New Roman" w:hAnsi="Times New Roman"/>
                <w:color w:val="000000"/>
                <w:sz w:val="24"/>
                <w:lang w:val="ru-RU"/>
              </w:rPr>
              <w:lastRenderedPageBreak/>
              <w:t>меньшее данного числа в заданное число раз</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18.02.2025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88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89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Повторение пройденного по разделу "Нумерация"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20.02.2025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Сравнение значений числовых выражений с одним арифметическим действием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24.02.2025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Разные приемы записи решения задачи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25.02.2025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2358</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Работа с утверждениями: составление и проверка </w:t>
            </w:r>
            <w:proofErr w:type="gramStart"/>
            <w:r w:rsidRPr="0079732D">
              <w:rPr>
                <w:rFonts w:ascii="Times New Roman" w:hAnsi="Times New Roman"/>
                <w:color w:val="000000"/>
                <w:sz w:val="24"/>
                <w:lang w:val="ru-RU"/>
              </w:rPr>
              <w:t>логических рассуждений</w:t>
            </w:r>
            <w:proofErr w:type="gramEnd"/>
            <w:r w:rsidRPr="0079732D">
              <w:rPr>
                <w:rFonts w:ascii="Times New Roman" w:hAnsi="Times New Roman"/>
                <w:color w:val="000000"/>
                <w:sz w:val="24"/>
                <w:lang w:val="ru-RU"/>
              </w:rPr>
              <w:t xml:space="preserve"> при решении задач, формулирование вывода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26.02.2025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215</w:t>
              </w:r>
              <w:r>
                <w:rPr>
                  <w:rFonts w:ascii="Times New Roman" w:hAnsi="Times New Roman"/>
                  <w:color w:val="0000FF"/>
                  <w:u w:val="single"/>
                </w:rPr>
                <w:t>ea</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на нахождение периметра прямоугольника (квадрата)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27.02.2025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2597</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задач, отражающих ситуацию купли-продажи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03.03.2025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22</w:t>
              </w:r>
              <w:r>
                <w:rPr>
                  <w:rFonts w:ascii="Times New Roman" w:hAnsi="Times New Roman"/>
                  <w:color w:val="0000FF"/>
                  <w:u w:val="single"/>
                </w:rPr>
                <w:t>abc</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95</w:t>
            </w:r>
          </w:p>
        </w:tc>
        <w:tc>
          <w:tcPr>
            <w:tcW w:w="3290" w:type="dxa"/>
            <w:tcMar>
              <w:top w:w="50" w:type="dxa"/>
              <w:left w:w="100" w:type="dxa"/>
            </w:tcMar>
            <w:vAlign w:val="center"/>
          </w:tcPr>
          <w:p w:rsidR="007F201B" w:rsidRPr="0079732D" w:rsidRDefault="0079732D">
            <w:pPr>
              <w:spacing w:after="0"/>
              <w:ind w:left="135"/>
              <w:rPr>
                <w:lang w:val="ru-RU"/>
              </w:rPr>
            </w:pPr>
            <w:proofErr w:type="gramStart"/>
            <w:r w:rsidRPr="0079732D">
              <w:rPr>
                <w:rFonts w:ascii="Times New Roman" w:hAnsi="Times New Roman"/>
                <w:color w:val="000000"/>
                <w:sz w:val="24"/>
                <w:lang w:val="ru-RU"/>
              </w:rPr>
              <w:t>Закрепление изученного по разделу "Арифметические действия"</w:t>
            </w:r>
            <w:proofErr w:type="gramEnd"/>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04.03.2025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96</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05.03.2025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97</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06.03.2025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2226</w:t>
              </w:r>
              <w:r>
                <w:rPr>
                  <w:rFonts w:ascii="Times New Roman" w:hAnsi="Times New Roman"/>
                  <w:color w:val="0000FF"/>
                  <w:u w:val="single"/>
                </w:rPr>
                <w:t>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Решение расчетных задач (расходы, изменения)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10.03.2025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99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11.03.2025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w:t>
              </w:r>
              <w:r>
                <w:rPr>
                  <w:rFonts w:ascii="Times New Roman" w:hAnsi="Times New Roman"/>
                  <w:color w:val="0000FF"/>
                  <w:u w:val="single"/>
                </w:rPr>
                <w:t>e</w:t>
              </w:r>
              <w:r w:rsidRPr="0079732D">
                <w:rPr>
                  <w:rFonts w:ascii="Times New Roman" w:hAnsi="Times New Roman"/>
                  <w:color w:val="0000FF"/>
                  <w:u w:val="single"/>
                  <w:lang w:val="ru-RU"/>
                </w:rPr>
                <w:t>42</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Разные формы представления одной и той же информации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12.03.2025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Модели пространственных геометрических фигур в окружающем мире (шар, куб)</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13.03.2025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24736</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Проекции предметов окружающего мира на плоскость</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17.03.2025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103</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18.03.2025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104</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19.03.2025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79732D">
              <w:rPr>
                <w:rFonts w:ascii="Times New Roman" w:hAnsi="Times New Roman"/>
                <w:color w:val="000000"/>
                <w:sz w:val="24"/>
                <w:lang w:val="ru-RU"/>
              </w:rPr>
              <w:t>дств дл</w:t>
            </w:r>
            <w:proofErr w:type="gramEnd"/>
            <w:r w:rsidRPr="0079732D">
              <w:rPr>
                <w:rFonts w:ascii="Times New Roman" w:hAnsi="Times New Roman"/>
                <w:color w:val="000000"/>
                <w:sz w:val="24"/>
                <w:lang w:val="ru-RU"/>
              </w:rPr>
              <w:t xml:space="preserve">я закрепления </w:t>
            </w:r>
            <w:r w:rsidRPr="0079732D">
              <w:rPr>
                <w:rFonts w:ascii="Times New Roman" w:hAnsi="Times New Roman"/>
                <w:color w:val="000000"/>
                <w:sz w:val="24"/>
                <w:lang w:val="ru-RU"/>
              </w:rPr>
              <w:lastRenderedPageBreak/>
              <w:t>умения решать текстовые задачи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20.03.2025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106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Нахождение значения числового выражения, содержащего 2-4 действия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02.04.2025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79732D">
              <w:rPr>
                <w:rFonts w:ascii="Times New Roman" w:hAnsi="Times New Roman"/>
                <w:color w:val="000000"/>
                <w:sz w:val="24"/>
                <w:lang w:val="ru-RU"/>
              </w:rPr>
              <w:t>дств дл</w:t>
            </w:r>
            <w:proofErr w:type="gramEnd"/>
            <w:r w:rsidRPr="0079732D">
              <w:rPr>
                <w:rFonts w:ascii="Times New Roman" w:hAnsi="Times New Roman"/>
                <w:color w:val="000000"/>
                <w:sz w:val="24"/>
                <w:lang w:val="ru-RU"/>
              </w:rPr>
              <w:t>я закрепления умения конструировать с использованием геометрических фигур</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03.04.2025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Алгоритм умножения на двузначное число в 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07.04.2025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c</w:t>
              </w:r>
              <w:r w:rsidRPr="0079732D">
                <w:rPr>
                  <w:rFonts w:ascii="Times New Roman" w:hAnsi="Times New Roman"/>
                  <w:color w:val="0000FF"/>
                  <w:u w:val="single"/>
                  <w:lang w:val="ru-RU"/>
                </w:rPr>
                <w:t>6</w:t>
              </w:r>
              <w:r>
                <w:rPr>
                  <w:rFonts w:ascii="Times New Roman" w:hAnsi="Times New Roman"/>
                  <w:color w:val="0000FF"/>
                  <w:u w:val="single"/>
                </w:rPr>
                <w:t>f</w:t>
              </w:r>
              <w:r w:rsidRPr="0079732D">
                <w:rPr>
                  <w:rFonts w:ascii="Times New Roman" w:hAnsi="Times New Roman"/>
                  <w:color w:val="0000FF"/>
                  <w:u w:val="single"/>
                  <w:lang w:val="ru-RU"/>
                </w:rPr>
                <w:t>8</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109</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08.04.2025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25410</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Приемы прикидки результата и оценки правильности выполнения умножения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09.04.2025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Умножение на двузначное число в 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10.04.2025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112</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14.04.2025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15.04.2025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2529</w:t>
              </w:r>
              <w:r>
                <w:rPr>
                  <w:rFonts w:ascii="Times New Roman" w:hAnsi="Times New Roman"/>
                  <w:color w:val="0000FF"/>
                  <w:u w:val="single"/>
                </w:rPr>
                <w:t>e</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16.04.2025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Письменное умножение и деление многозначных чисел</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17.04.2025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Классификация объектов по одному-двум признакам</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21.04.2025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117</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22.04.2025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118</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23.04.2025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2316</w:t>
              </w:r>
              <w:r>
                <w:rPr>
                  <w:rFonts w:ascii="Times New Roman" w:hAnsi="Times New Roman"/>
                  <w:color w:val="0000FF"/>
                  <w:u w:val="single"/>
                </w:rPr>
                <w:t>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119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Суммирование данных строки, столбца данной таблицы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24.04.2025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Алгоритм деления на двузначное число в </w:t>
            </w:r>
            <w:r w:rsidRPr="0079732D">
              <w:rPr>
                <w:rFonts w:ascii="Times New Roman" w:hAnsi="Times New Roman"/>
                <w:color w:val="000000"/>
                <w:sz w:val="24"/>
                <w:lang w:val="ru-RU"/>
              </w:rPr>
              <w:lastRenderedPageBreak/>
              <w:t>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28.04.2025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1</w:t>
              </w:r>
              <w:r>
                <w:rPr>
                  <w:rFonts w:ascii="Times New Roman" w:hAnsi="Times New Roman"/>
                  <w:color w:val="0000FF"/>
                  <w:u w:val="single"/>
                </w:rPr>
                <w:t>d</w:t>
              </w:r>
              <w:r w:rsidRPr="0079732D">
                <w:rPr>
                  <w:rFonts w:ascii="Times New Roman" w:hAnsi="Times New Roman"/>
                  <w:color w:val="0000FF"/>
                  <w:u w:val="single"/>
                  <w:lang w:val="ru-RU"/>
                </w:rPr>
                <w:t>544</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121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Деление на двузначное число в пределах 100000</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29.04.2025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122</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Окружность, круг: распознавание и изображение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30.04.2025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241</w:t>
              </w:r>
              <w:r>
                <w:rPr>
                  <w:rFonts w:ascii="Times New Roman" w:hAnsi="Times New Roman"/>
                  <w:color w:val="0000FF"/>
                  <w:u w:val="single"/>
                </w:rPr>
                <w:t>f</w:t>
              </w:r>
              <w:r w:rsidRPr="0079732D">
                <w:rPr>
                  <w:rFonts w:ascii="Times New Roman" w:hAnsi="Times New Roman"/>
                  <w:color w:val="0000FF"/>
                  <w:u w:val="single"/>
                  <w:lang w:val="ru-RU"/>
                </w:rPr>
                <w:t>0</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123</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05.05.2025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22968</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124</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Задачи с избыточными и недостающими данными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06.05.2025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Окружность и круг: построение, нахождение радиуса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07.05.2025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2433</w:t>
              </w:r>
              <w:r>
                <w:rPr>
                  <w:rFonts w:ascii="Times New Roman" w:hAnsi="Times New Roman"/>
                  <w:color w:val="0000FF"/>
                  <w:u w:val="single"/>
                </w:rPr>
                <w:t>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Применение представлений о периметре многоугольника для решения задач</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12.05.2025 </w:t>
            </w:r>
          </w:p>
        </w:tc>
        <w:tc>
          <w:tcPr>
            <w:tcW w:w="3875" w:type="dxa"/>
            <w:tcMar>
              <w:top w:w="50" w:type="dxa"/>
              <w:left w:w="100" w:type="dxa"/>
            </w:tcMar>
            <w:vAlign w:val="center"/>
          </w:tcPr>
          <w:p w:rsidR="007F201B" w:rsidRDefault="007F201B">
            <w:pPr>
              <w:spacing w:after="0"/>
              <w:ind w:left="135"/>
            </w:pPr>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127</w:t>
            </w:r>
          </w:p>
        </w:tc>
        <w:tc>
          <w:tcPr>
            <w:tcW w:w="3290" w:type="dxa"/>
            <w:tcMar>
              <w:top w:w="50" w:type="dxa"/>
              <w:left w:w="100" w:type="dxa"/>
            </w:tcMar>
            <w:vAlign w:val="center"/>
          </w:tcPr>
          <w:p w:rsidR="007F201B" w:rsidRDefault="0079732D">
            <w:pPr>
              <w:spacing w:after="0"/>
              <w:ind w:left="135"/>
            </w:pPr>
            <w:r>
              <w:rPr>
                <w:rFonts w:ascii="Times New Roman" w:hAnsi="Times New Roman"/>
                <w:color w:val="000000"/>
                <w:sz w:val="24"/>
              </w:rPr>
              <w:t>Итоговая контрольная работа</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13.05.2025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128</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w:t>
            </w:r>
            <w:r>
              <w:rPr>
                <w:rFonts w:ascii="Times New Roman" w:hAnsi="Times New Roman"/>
                <w:color w:val="000000"/>
                <w:sz w:val="24"/>
              </w:rPr>
              <w:lastRenderedPageBreak/>
              <w:t>теме "Геометрические фигуры"</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14.05.2025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296</w:t>
              </w:r>
              <w:r>
                <w:rPr>
                  <w:rFonts w:ascii="Times New Roman" w:hAnsi="Times New Roman"/>
                  <w:color w:val="0000FF"/>
                  <w:u w:val="single"/>
                </w:rPr>
                <w:t>aa</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129</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15.05.2025 </w:t>
            </w:r>
          </w:p>
        </w:tc>
        <w:tc>
          <w:tcPr>
            <w:tcW w:w="3875" w:type="dxa"/>
            <w:tcMar>
              <w:top w:w="50" w:type="dxa"/>
              <w:left w:w="100" w:type="dxa"/>
            </w:tcMar>
            <w:vAlign w:val="center"/>
          </w:tcPr>
          <w:p w:rsidR="007F201B" w:rsidRDefault="007F201B">
            <w:pPr>
              <w:spacing w:after="0"/>
              <w:ind w:left="135"/>
            </w:pPr>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130</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Задачи на нахождение скорости, времени, пройденного пути</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19.05.2025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2911</w:t>
              </w:r>
              <w:r>
                <w:rPr>
                  <w:rFonts w:ascii="Times New Roman" w:hAnsi="Times New Roman"/>
                  <w:color w:val="0000FF"/>
                  <w:u w:val="single"/>
                </w:rPr>
                <w:t>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131</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Работа с текстовой задачей</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20.05.2025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29510</w:t>
              </w:r>
            </w:hyperlink>
          </w:p>
        </w:tc>
      </w:tr>
      <w:tr w:rsidR="007F201B"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132</w:t>
            </w:r>
          </w:p>
        </w:tc>
        <w:tc>
          <w:tcPr>
            <w:tcW w:w="3290" w:type="dxa"/>
            <w:tcMar>
              <w:top w:w="50" w:type="dxa"/>
              <w:left w:w="100" w:type="dxa"/>
            </w:tcMar>
            <w:vAlign w:val="center"/>
          </w:tcPr>
          <w:p w:rsidR="007F201B" w:rsidRDefault="0079732D">
            <w:pPr>
              <w:spacing w:after="0"/>
              <w:ind w:left="135"/>
            </w:pPr>
            <w:r w:rsidRPr="0079732D">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1"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21.05.2025 </w:t>
            </w:r>
          </w:p>
        </w:tc>
        <w:tc>
          <w:tcPr>
            <w:tcW w:w="3875" w:type="dxa"/>
            <w:tcMar>
              <w:top w:w="50" w:type="dxa"/>
              <w:left w:w="100" w:type="dxa"/>
            </w:tcMar>
            <w:vAlign w:val="center"/>
          </w:tcPr>
          <w:p w:rsidR="007F201B" w:rsidRDefault="0079732D">
            <w:pPr>
              <w:spacing w:after="0"/>
              <w:ind w:left="135"/>
            </w:pPr>
            <w:r>
              <w:rPr>
                <w:rFonts w:ascii="Times New Roman" w:hAnsi="Times New Roman"/>
                <w:color w:val="000000"/>
                <w:sz w:val="24"/>
              </w:rPr>
              <w:t>Библиотека ЦОК</w:t>
            </w:r>
          </w:p>
          <w:p w:rsidR="007F201B" w:rsidRDefault="00065F19">
            <w:pPr>
              <w:numPr>
                <w:ilvl w:val="0"/>
                <w:numId w:val="2"/>
              </w:numPr>
              <w:spacing w:after="0"/>
            </w:pPr>
            <w:hyperlink r:id="rId64">
              <w:r w:rsidR="0079732D">
                <w:rPr>
                  <w:rFonts w:ascii="Times New Roman" w:hAnsi="Times New Roman"/>
                  <w:color w:val="0000FF"/>
                  <w:u w:val="single"/>
                </w:rPr>
                <w:t>https://m.edsoo.ru/c4e20b40</w:t>
              </w:r>
            </w:hyperlink>
            <w:r w:rsidR="0079732D">
              <w:rPr>
                <w:rFonts w:ascii="Times New Roman" w:hAnsi="Times New Roman"/>
                <w:color w:val="000000"/>
                <w:sz w:val="24"/>
              </w:rPr>
              <w:t xml:space="preserve"> 2)</w:t>
            </w:r>
            <w:hyperlink r:id="rId65">
              <w:r w:rsidR="0079732D">
                <w:rPr>
                  <w:rFonts w:ascii="Times New Roman" w:hAnsi="Times New Roman"/>
                  <w:color w:val="0000FF"/>
                  <w:u w:val="single"/>
                </w:rPr>
                <w:t>https://m.edsoo.ru/c4e20cee</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133</w:t>
            </w:r>
          </w:p>
        </w:tc>
        <w:tc>
          <w:tcPr>
            <w:tcW w:w="3290" w:type="dxa"/>
            <w:tcMar>
              <w:top w:w="50" w:type="dxa"/>
              <w:left w:w="100" w:type="dxa"/>
            </w:tcMar>
            <w:vAlign w:val="center"/>
          </w:tcPr>
          <w:p w:rsidR="007F201B" w:rsidRPr="0079732D" w:rsidRDefault="0079732D">
            <w:pPr>
              <w:spacing w:after="0"/>
              <w:ind w:left="135"/>
              <w:rPr>
                <w:lang w:val="ru-RU"/>
              </w:rPr>
            </w:pPr>
            <w:proofErr w:type="gramStart"/>
            <w:r w:rsidRPr="0079732D">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21.05.2025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244</w:t>
              </w:r>
              <w:r>
                <w:rPr>
                  <w:rFonts w:ascii="Times New Roman" w:hAnsi="Times New Roman"/>
                  <w:color w:val="0000FF"/>
                  <w:u w:val="single"/>
                </w:rPr>
                <w:t>a</w:t>
              </w:r>
              <w:r w:rsidRPr="0079732D">
                <w:rPr>
                  <w:rFonts w:ascii="Times New Roman" w:hAnsi="Times New Roman"/>
                  <w:color w:val="0000FF"/>
                  <w:u w:val="single"/>
                  <w:lang w:val="ru-RU"/>
                </w:rPr>
                <w:t>2</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134</w:t>
            </w:r>
          </w:p>
        </w:tc>
        <w:tc>
          <w:tcPr>
            <w:tcW w:w="3290" w:type="dxa"/>
            <w:tcMar>
              <w:top w:w="50" w:type="dxa"/>
              <w:left w:w="100" w:type="dxa"/>
            </w:tcMar>
            <w:vAlign w:val="center"/>
          </w:tcPr>
          <w:p w:rsidR="007F201B" w:rsidRPr="0079732D" w:rsidRDefault="0079732D">
            <w:pPr>
              <w:spacing w:after="0"/>
              <w:ind w:left="135"/>
              <w:rPr>
                <w:lang w:val="ru-RU"/>
              </w:rPr>
            </w:pPr>
            <w:proofErr w:type="gramStart"/>
            <w:r w:rsidRPr="0079732D">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25154</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t>135</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Составление числового </w:t>
            </w:r>
            <w:r w:rsidRPr="0079732D">
              <w:rPr>
                <w:rFonts w:ascii="Times New Roman" w:hAnsi="Times New Roman"/>
                <w:color w:val="000000"/>
                <w:sz w:val="24"/>
                <w:lang w:val="ru-RU"/>
              </w:rPr>
              <w:lastRenderedPageBreak/>
              <w:t>выражения, содержащего 1-2 действия и нахождение его значения</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288</w:t>
              </w:r>
              <w:r>
                <w:rPr>
                  <w:rFonts w:ascii="Times New Roman" w:hAnsi="Times New Roman"/>
                  <w:color w:val="0000FF"/>
                  <w:u w:val="single"/>
                </w:rPr>
                <w:t>ea</w:t>
              </w:r>
            </w:hyperlink>
          </w:p>
        </w:tc>
      </w:tr>
      <w:tr w:rsidR="007F201B" w:rsidRPr="00E074D4" w:rsidTr="0079732D">
        <w:trPr>
          <w:trHeight w:val="144"/>
          <w:tblCellSpacing w:w="20" w:type="nil"/>
        </w:trPr>
        <w:tc>
          <w:tcPr>
            <w:tcW w:w="671" w:type="dxa"/>
            <w:tcMar>
              <w:top w:w="50" w:type="dxa"/>
              <w:left w:w="100" w:type="dxa"/>
            </w:tcMar>
            <w:vAlign w:val="center"/>
          </w:tcPr>
          <w:p w:rsidR="007F201B" w:rsidRDefault="0079732D">
            <w:pPr>
              <w:spacing w:after="0"/>
            </w:pPr>
            <w:r>
              <w:rPr>
                <w:rFonts w:ascii="Times New Roman" w:hAnsi="Times New Roman"/>
                <w:color w:val="000000"/>
                <w:sz w:val="24"/>
              </w:rPr>
              <w:lastRenderedPageBreak/>
              <w:t>136</w:t>
            </w:r>
          </w:p>
        </w:tc>
        <w:tc>
          <w:tcPr>
            <w:tcW w:w="3290"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Закрепление по теме "Пространственные геометрические фигуры (тела)"</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0 </w:t>
            </w:r>
          </w:p>
        </w:tc>
        <w:tc>
          <w:tcPr>
            <w:tcW w:w="1644" w:type="dxa"/>
            <w:tcMar>
              <w:top w:w="50" w:type="dxa"/>
              <w:left w:w="100" w:type="dxa"/>
            </w:tcMar>
            <w:vAlign w:val="center"/>
          </w:tcPr>
          <w:p w:rsidR="007F201B" w:rsidRDefault="0079732D">
            <w:pPr>
              <w:spacing w:after="0"/>
              <w:ind w:left="135"/>
            </w:pPr>
            <w:r>
              <w:rPr>
                <w:rFonts w:ascii="Times New Roman" w:hAnsi="Times New Roman"/>
                <w:color w:val="000000"/>
                <w:sz w:val="24"/>
              </w:rPr>
              <w:t xml:space="preserve"> 22.05.2025 </w:t>
            </w:r>
          </w:p>
        </w:tc>
        <w:tc>
          <w:tcPr>
            <w:tcW w:w="3875" w:type="dxa"/>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9732D">
                <w:rPr>
                  <w:rFonts w:ascii="Times New Roman" w:hAnsi="Times New Roman"/>
                  <w:color w:val="0000FF"/>
                  <w:u w:val="single"/>
                  <w:lang w:val="ru-RU"/>
                </w:rPr>
                <w:t>://</w:t>
              </w:r>
              <w:r>
                <w:rPr>
                  <w:rFonts w:ascii="Times New Roman" w:hAnsi="Times New Roman"/>
                  <w:color w:val="0000FF"/>
                  <w:u w:val="single"/>
                </w:rPr>
                <w:t>m</w:t>
              </w:r>
              <w:r w:rsidRPr="0079732D">
                <w:rPr>
                  <w:rFonts w:ascii="Times New Roman" w:hAnsi="Times New Roman"/>
                  <w:color w:val="0000FF"/>
                  <w:u w:val="single"/>
                  <w:lang w:val="ru-RU"/>
                </w:rPr>
                <w:t>.</w:t>
              </w:r>
              <w:r>
                <w:rPr>
                  <w:rFonts w:ascii="Times New Roman" w:hAnsi="Times New Roman"/>
                  <w:color w:val="0000FF"/>
                  <w:u w:val="single"/>
                </w:rPr>
                <w:t>edsoo</w:t>
              </w:r>
              <w:r w:rsidRPr="0079732D">
                <w:rPr>
                  <w:rFonts w:ascii="Times New Roman" w:hAnsi="Times New Roman"/>
                  <w:color w:val="0000FF"/>
                  <w:u w:val="single"/>
                  <w:lang w:val="ru-RU"/>
                </w:rPr>
                <w:t>.</w:t>
              </w:r>
              <w:r>
                <w:rPr>
                  <w:rFonts w:ascii="Times New Roman" w:hAnsi="Times New Roman"/>
                  <w:color w:val="0000FF"/>
                  <w:u w:val="single"/>
                </w:rPr>
                <w:t>ru</w:t>
              </w:r>
              <w:r w:rsidRPr="0079732D">
                <w:rPr>
                  <w:rFonts w:ascii="Times New Roman" w:hAnsi="Times New Roman"/>
                  <w:color w:val="0000FF"/>
                  <w:u w:val="single"/>
                  <w:lang w:val="ru-RU"/>
                </w:rPr>
                <w:t>/</w:t>
              </w:r>
              <w:r>
                <w:rPr>
                  <w:rFonts w:ascii="Times New Roman" w:hAnsi="Times New Roman"/>
                  <w:color w:val="0000FF"/>
                  <w:u w:val="single"/>
                </w:rPr>
                <w:t>c</w:t>
              </w:r>
              <w:r w:rsidRPr="0079732D">
                <w:rPr>
                  <w:rFonts w:ascii="Times New Roman" w:hAnsi="Times New Roman"/>
                  <w:color w:val="0000FF"/>
                  <w:u w:val="single"/>
                  <w:lang w:val="ru-RU"/>
                </w:rPr>
                <w:t>4</w:t>
              </w:r>
              <w:r>
                <w:rPr>
                  <w:rFonts w:ascii="Times New Roman" w:hAnsi="Times New Roman"/>
                  <w:color w:val="0000FF"/>
                  <w:u w:val="single"/>
                </w:rPr>
                <w:t>e</w:t>
              </w:r>
              <w:r w:rsidRPr="0079732D">
                <w:rPr>
                  <w:rFonts w:ascii="Times New Roman" w:hAnsi="Times New Roman"/>
                  <w:color w:val="0000FF"/>
                  <w:u w:val="single"/>
                  <w:lang w:val="ru-RU"/>
                </w:rPr>
                <w:t>299</w:t>
              </w:r>
              <w:r>
                <w:rPr>
                  <w:rFonts w:ascii="Times New Roman" w:hAnsi="Times New Roman"/>
                  <w:color w:val="0000FF"/>
                  <w:u w:val="single"/>
                </w:rPr>
                <w:t>ca</w:t>
              </w:r>
            </w:hyperlink>
          </w:p>
        </w:tc>
      </w:tr>
      <w:tr w:rsidR="007F201B" w:rsidTr="0079732D">
        <w:trPr>
          <w:trHeight w:val="144"/>
          <w:tblCellSpacing w:w="20" w:type="nil"/>
        </w:trPr>
        <w:tc>
          <w:tcPr>
            <w:tcW w:w="3961" w:type="dxa"/>
            <w:gridSpan w:val="2"/>
            <w:tcMar>
              <w:top w:w="50" w:type="dxa"/>
              <w:left w:w="100" w:type="dxa"/>
            </w:tcMar>
            <w:vAlign w:val="center"/>
          </w:tcPr>
          <w:p w:rsidR="007F201B" w:rsidRPr="0079732D" w:rsidRDefault="0079732D">
            <w:pPr>
              <w:spacing w:after="0"/>
              <w:ind w:left="135"/>
              <w:rPr>
                <w:lang w:val="ru-RU"/>
              </w:rPr>
            </w:pPr>
            <w:r w:rsidRPr="0079732D">
              <w:rPr>
                <w:rFonts w:ascii="Times New Roman" w:hAnsi="Times New Roman"/>
                <w:color w:val="000000"/>
                <w:sz w:val="24"/>
                <w:lang w:val="ru-RU"/>
              </w:rPr>
              <w:t>ОБЩЕЕ КОЛИЧЕСТВО ЧАСОВ ПО ПРОГРАММЕ</w:t>
            </w:r>
          </w:p>
        </w:tc>
        <w:tc>
          <w:tcPr>
            <w:tcW w:w="921" w:type="dxa"/>
            <w:tcMar>
              <w:top w:w="50" w:type="dxa"/>
              <w:left w:w="100" w:type="dxa"/>
            </w:tcMar>
            <w:vAlign w:val="center"/>
          </w:tcPr>
          <w:p w:rsidR="007F201B" w:rsidRDefault="0079732D">
            <w:pPr>
              <w:spacing w:after="0"/>
              <w:ind w:left="135"/>
              <w:jc w:val="center"/>
            </w:pPr>
            <w:r w:rsidRPr="0079732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86"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7F201B" w:rsidRDefault="0079732D">
            <w:pPr>
              <w:spacing w:after="0"/>
              <w:ind w:left="135"/>
              <w:jc w:val="center"/>
            </w:pPr>
            <w:r>
              <w:rPr>
                <w:rFonts w:ascii="Times New Roman" w:hAnsi="Times New Roman"/>
                <w:color w:val="000000"/>
                <w:sz w:val="24"/>
              </w:rPr>
              <w:t xml:space="preserve"> 5 </w:t>
            </w:r>
          </w:p>
        </w:tc>
        <w:tc>
          <w:tcPr>
            <w:tcW w:w="5519" w:type="dxa"/>
            <w:gridSpan w:val="2"/>
            <w:tcMar>
              <w:top w:w="50" w:type="dxa"/>
              <w:left w:w="100" w:type="dxa"/>
            </w:tcMar>
            <w:vAlign w:val="center"/>
          </w:tcPr>
          <w:p w:rsidR="007F201B" w:rsidRDefault="007F201B"/>
        </w:tc>
      </w:tr>
    </w:tbl>
    <w:p w:rsidR="007F201B" w:rsidRDefault="007F201B">
      <w:pPr>
        <w:sectPr w:rsidR="007F201B">
          <w:pgSz w:w="16383" w:h="11906" w:orient="landscape"/>
          <w:pgMar w:top="1134" w:right="850" w:bottom="1134" w:left="1701" w:header="720" w:footer="720" w:gutter="0"/>
          <w:cols w:space="720"/>
        </w:sectPr>
      </w:pPr>
    </w:p>
    <w:p w:rsidR="007F201B" w:rsidRPr="00A15595" w:rsidRDefault="0079732D">
      <w:pPr>
        <w:spacing w:after="0"/>
        <w:ind w:left="120"/>
        <w:rPr>
          <w:lang w:val="ru-RU"/>
        </w:rPr>
      </w:pPr>
      <w:bookmarkStart w:id="11" w:name="block-44175281"/>
      <w:bookmarkEnd w:id="10"/>
      <w:r w:rsidRPr="00A15595">
        <w:rPr>
          <w:rFonts w:ascii="Times New Roman" w:hAnsi="Times New Roman"/>
          <w:b/>
          <w:color w:val="000000"/>
          <w:sz w:val="28"/>
          <w:lang w:val="ru-RU"/>
        </w:rPr>
        <w:lastRenderedPageBreak/>
        <w:t>УЧЕБНО-МЕТОДИЧЕСКОЕ ОБЕСПЕЧЕНИЕ ОБРАЗОВАТЕЛЬНОГО ПРОЦЕССА</w:t>
      </w:r>
    </w:p>
    <w:p w:rsidR="007F201B" w:rsidRDefault="0079732D">
      <w:pPr>
        <w:spacing w:after="0" w:line="480" w:lineRule="auto"/>
        <w:ind w:left="120"/>
      </w:pPr>
      <w:r>
        <w:rPr>
          <w:rFonts w:ascii="Times New Roman" w:hAnsi="Times New Roman"/>
          <w:b/>
          <w:color w:val="000000"/>
          <w:sz w:val="28"/>
        </w:rPr>
        <w:t>ОБЯЗАТЕЛЬНЫЕ УЧЕБНЫЕ МАТЕРИАЛЫ ДЛЯ УЧЕНИКА</w:t>
      </w:r>
    </w:p>
    <w:p w:rsidR="007F201B" w:rsidRPr="0079732D" w:rsidRDefault="0079732D">
      <w:pPr>
        <w:spacing w:after="0" w:line="480" w:lineRule="auto"/>
        <w:ind w:left="120"/>
        <w:rPr>
          <w:lang w:val="ru-RU"/>
        </w:rPr>
      </w:pPr>
      <w:bookmarkStart w:id="12" w:name="7e61753f-514e-40fe-996f-253694acfacb"/>
      <w:r w:rsidRPr="0079732D">
        <w:rPr>
          <w:rFonts w:ascii="Times New Roman" w:hAnsi="Times New Roman"/>
          <w:color w:val="000000"/>
          <w:sz w:val="28"/>
          <w:lang w:val="ru-RU"/>
        </w:rPr>
        <w:t>• Математика (в 2 частях), 4 класс/ Моро М.И., Бантова М.А., Бельтюкова Г.В. и др., Акционерное общество «Издательство «Просвещение»</w:t>
      </w:r>
      <w:bookmarkEnd w:id="12"/>
    </w:p>
    <w:p w:rsidR="007F201B" w:rsidRPr="0079732D" w:rsidRDefault="0079732D">
      <w:pPr>
        <w:spacing w:after="0" w:line="480" w:lineRule="auto"/>
        <w:ind w:left="120"/>
        <w:rPr>
          <w:lang w:val="ru-RU"/>
        </w:rPr>
      </w:pPr>
      <w:r w:rsidRPr="0079732D">
        <w:rPr>
          <w:rFonts w:ascii="Times New Roman" w:hAnsi="Times New Roman"/>
          <w:color w:val="000000"/>
          <w:sz w:val="28"/>
          <w:lang w:val="ru-RU"/>
        </w:rPr>
        <w:t>Математика (в 2 частях), 4 класс /Моро М.И., Бантова М.А., Бельтюкова Г.В. и другие,</w:t>
      </w:r>
      <w:r w:rsidRPr="0079732D">
        <w:rPr>
          <w:sz w:val="28"/>
          <w:lang w:val="ru-RU"/>
        </w:rPr>
        <w:br/>
      </w:r>
      <w:r w:rsidRPr="0079732D">
        <w:rPr>
          <w:rFonts w:ascii="Times New Roman" w:hAnsi="Times New Roman"/>
          <w:color w:val="000000"/>
          <w:sz w:val="28"/>
          <w:lang w:val="ru-RU"/>
        </w:rPr>
        <w:t xml:space="preserve"> Акционерное общество «Издательство «Просвещение»;</w:t>
      </w:r>
      <w:r w:rsidRPr="0079732D">
        <w:rPr>
          <w:sz w:val="28"/>
          <w:lang w:val="ru-RU"/>
        </w:rPr>
        <w:br/>
      </w:r>
      <w:r w:rsidRPr="0079732D">
        <w:rPr>
          <w:sz w:val="28"/>
          <w:lang w:val="ru-RU"/>
        </w:rPr>
        <w:br/>
      </w:r>
      <w:bookmarkStart w:id="13" w:name="3fd16b47-1eb9-4d72-bbe7-a63ca90c7a6e"/>
      <w:bookmarkEnd w:id="13"/>
    </w:p>
    <w:p w:rsidR="007F201B" w:rsidRPr="0079732D" w:rsidRDefault="007F201B">
      <w:pPr>
        <w:spacing w:after="0"/>
        <w:ind w:left="120"/>
        <w:rPr>
          <w:lang w:val="ru-RU"/>
        </w:rPr>
      </w:pPr>
    </w:p>
    <w:p w:rsidR="007F201B" w:rsidRPr="0079732D" w:rsidRDefault="0079732D">
      <w:pPr>
        <w:spacing w:after="0" w:line="480" w:lineRule="auto"/>
        <w:ind w:left="120"/>
        <w:rPr>
          <w:lang w:val="ru-RU"/>
        </w:rPr>
      </w:pPr>
      <w:r w:rsidRPr="0079732D">
        <w:rPr>
          <w:rFonts w:ascii="Times New Roman" w:hAnsi="Times New Roman"/>
          <w:b/>
          <w:color w:val="000000"/>
          <w:sz w:val="28"/>
          <w:lang w:val="ru-RU"/>
        </w:rPr>
        <w:t>МЕТОДИЧЕСКИЕ МАТЕРИАЛЫ ДЛЯ УЧИТЕЛЯ</w:t>
      </w:r>
    </w:p>
    <w:p w:rsidR="007F201B" w:rsidRPr="0079732D" w:rsidRDefault="0079732D">
      <w:pPr>
        <w:spacing w:after="0" w:line="480" w:lineRule="auto"/>
        <w:ind w:left="120"/>
        <w:rPr>
          <w:lang w:val="ru-RU"/>
        </w:rPr>
      </w:pPr>
      <w:bookmarkStart w:id="14" w:name="4ccd20f5-4b97-462e-8469-dea56de20829"/>
      <w:r w:rsidRPr="0079732D">
        <w:rPr>
          <w:rFonts w:ascii="Times New Roman" w:hAnsi="Times New Roman"/>
          <w:color w:val="000000"/>
          <w:sz w:val="28"/>
          <w:lang w:val="ru-RU"/>
        </w:rPr>
        <w:t>Моро М. И. и др. Математика. Рабочие программы. 1–4 классы. Моро М. И., Волкова С. И., Степанова С. В. Математика. Учебник. 4 кл. В 2 ч. Ч. 1</w:t>
      </w:r>
      <w:bookmarkEnd w:id="14"/>
    </w:p>
    <w:p w:rsidR="007F201B" w:rsidRPr="0079732D" w:rsidRDefault="007F201B">
      <w:pPr>
        <w:spacing w:after="0"/>
        <w:ind w:left="120"/>
        <w:rPr>
          <w:lang w:val="ru-RU"/>
        </w:rPr>
      </w:pPr>
    </w:p>
    <w:p w:rsidR="007F201B" w:rsidRPr="0079732D" w:rsidRDefault="0079732D">
      <w:pPr>
        <w:spacing w:after="0" w:line="480" w:lineRule="auto"/>
        <w:ind w:left="120"/>
        <w:rPr>
          <w:lang w:val="ru-RU"/>
        </w:rPr>
      </w:pPr>
      <w:r w:rsidRPr="0079732D">
        <w:rPr>
          <w:rFonts w:ascii="Times New Roman" w:hAnsi="Times New Roman"/>
          <w:b/>
          <w:color w:val="000000"/>
          <w:sz w:val="28"/>
          <w:lang w:val="ru-RU"/>
        </w:rPr>
        <w:t>ЦИФРОВЫЕ ОБРАЗОВАТЕЛЬНЫЕ РЕСУРСЫ И РЕСУРСЫ СЕТИ ИНТЕРНЕТ</w:t>
      </w:r>
    </w:p>
    <w:p w:rsidR="007F201B" w:rsidRPr="0079732D" w:rsidRDefault="0079732D">
      <w:pPr>
        <w:spacing w:after="0" w:line="480" w:lineRule="auto"/>
        <w:ind w:left="120"/>
        <w:rPr>
          <w:lang w:val="ru-RU"/>
        </w:rPr>
      </w:pPr>
      <w:bookmarkStart w:id="15" w:name="c563541b-dafa-4bd9-a500-57d2c647696a"/>
      <w:r>
        <w:rPr>
          <w:rFonts w:ascii="Times New Roman" w:hAnsi="Times New Roman"/>
          <w:color w:val="000000"/>
          <w:sz w:val="28"/>
        </w:rPr>
        <w:t>https</w:t>
      </w:r>
      <w:r w:rsidRPr="0079732D">
        <w:rPr>
          <w:rFonts w:ascii="Times New Roman" w:hAnsi="Times New Roman"/>
          <w:color w:val="000000"/>
          <w:sz w:val="28"/>
          <w:lang w:val="ru-RU"/>
        </w:rPr>
        <w:t>://</w:t>
      </w:r>
      <w:r>
        <w:rPr>
          <w:rFonts w:ascii="Times New Roman" w:hAnsi="Times New Roman"/>
          <w:color w:val="000000"/>
          <w:sz w:val="28"/>
        </w:rPr>
        <w:t>resh</w:t>
      </w:r>
      <w:r w:rsidRPr="0079732D">
        <w:rPr>
          <w:rFonts w:ascii="Times New Roman" w:hAnsi="Times New Roman"/>
          <w:color w:val="000000"/>
          <w:sz w:val="28"/>
          <w:lang w:val="ru-RU"/>
        </w:rPr>
        <w:t>.</w:t>
      </w:r>
      <w:r>
        <w:rPr>
          <w:rFonts w:ascii="Times New Roman" w:hAnsi="Times New Roman"/>
          <w:color w:val="000000"/>
          <w:sz w:val="28"/>
        </w:rPr>
        <w:t>edu</w:t>
      </w:r>
      <w:r w:rsidRPr="0079732D">
        <w:rPr>
          <w:rFonts w:ascii="Times New Roman" w:hAnsi="Times New Roman"/>
          <w:color w:val="000000"/>
          <w:sz w:val="28"/>
          <w:lang w:val="ru-RU"/>
        </w:rPr>
        <w:t>.</w:t>
      </w:r>
      <w:r>
        <w:rPr>
          <w:rFonts w:ascii="Times New Roman" w:hAnsi="Times New Roman"/>
          <w:color w:val="000000"/>
          <w:sz w:val="28"/>
        </w:rPr>
        <w:t>ru</w:t>
      </w:r>
      <w:r w:rsidRPr="0079732D">
        <w:rPr>
          <w:rFonts w:ascii="Times New Roman" w:hAnsi="Times New Roman"/>
          <w:color w:val="000000"/>
          <w:sz w:val="28"/>
          <w:lang w:val="ru-RU"/>
        </w:rPr>
        <w:t xml:space="preserve">/ </w:t>
      </w:r>
      <w:r>
        <w:rPr>
          <w:rFonts w:ascii="Times New Roman" w:hAnsi="Times New Roman"/>
          <w:color w:val="000000"/>
          <w:sz w:val="28"/>
        </w:rPr>
        <w:t>https</w:t>
      </w:r>
      <w:r w:rsidRPr="0079732D">
        <w:rPr>
          <w:rFonts w:ascii="Times New Roman" w:hAnsi="Times New Roman"/>
          <w:color w:val="000000"/>
          <w:sz w:val="28"/>
          <w:lang w:val="ru-RU"/>
        </w:rPr>
        <w:t>://</w:t>
      </w:r>
      <w:r>
        <w:rPr>
          <w:rFonts w:ascii="Times New Roman" w:hAnsi="Times New Roman"/>
          <w:color w:val="000000"/>
          <w:sz w:val="28"/>
        </w:rPr>
        <w:t>uchi</w:t>
      </w:r>
      <w:r w:rsidRPr="0079732D">
        <w:rPr>
          <w:rFonts w:ascii="Times New Roman" w:hAnsi="Times New Roman"/>
          <w:color w:val="000000"/>
          <w:sz w:val="28"/>
          <w:lang w:val="ru-RU"/>
        </w:rPr>
        <w:t>.</w:t>
      </w:r>
      <w:r>
        <w:rPr>
          <w:rFonts w:ascii="Times New Roman" w:hAnsi="Times New Roman"/>
          <w:color w:val="000000"/>
          <w:sz w:val="28"/>
        </w:rPr>
        <w:t>ru</w:t>
      </w:r>
      <w:bookmarkEnd w:id="15"/>
    </w:p>
    <w:p w:rsidR="007F201B" w:rsidRPr="0079732D" w:rsidRDefault="007F201B">
      <w:pPr>
        <w:rPr>
          <w:lang w:val="ru-RU"/>
        </w:rPr>
        <w:sectPr w:rsidR="007F201B" w:rsidRPr="0079732D">
          <w:pgSz w:w="11906" w:h="16383"/>
          <w:pgMar w:top="1134" w:right="850" w:bottom="1134" w:left="1701" w:header="720" w:footer="720" w:gutter="0"/>
          <w:cols w:space="720"/>
        </w:sectPr>
      </w:pPr>
    </w:p>
    <w:bookmarkEnd w:id="11"/>
    <w:p w:rsidR="00A15595" w:rsidRPr="00A15595" w:rsidRDefault="00A15595" w:rsidP="00A15595">
      <w:pPr>
        <w:jc w:val="center"/>
        <w:rPr>
          <w:rFonts w:ascii="Times New Roman" w:hAnsi="Times New Roman" w:cs="Times New Roman"/>
          <w:b/>
          <w:sz w:val="28"/>
          <w:szCs w:val="28"/>
        </w:rPr>
      </w:pPr>
      <w:r w:rsidRPr="00A15595">
        <w:rPr>
          <w:rFonts w:ascii="Times New Roman" w:hAnsi="Times New Roman" w:cs="Times New Roman"/>
          <w:b/>
          <w:sz w:val="28"/>
          <w:szCs w:val="28"/>
        </w:rPr>
        <w:lastRenderedPageBreak/>
        <w:t>Лист корректировки календарно-тематического планирования</w:t>
      </w:r>
    </w:p>
    <w:p w:rsidR="00A15595" w:rsidRPr="00A15595" w:rsidRDefault="00A15595" w:rsidP="00A15595">
      <w:pPr>
        <w:rPr>
          <w:rFonts w:ascii="Times New Roman" w:hAnsi="Times New Roman" w:cs="Times New Roman"/>
          <w:sz w:val="24"/>
          <w:szCs w:val="24"/>
        </w:rPr>
      </w:pPr>
    </w:p>
    <w:tbl>
      <w:tblPr>
        <w:tblpPr w:leftFromText="180" w:rightFromText="180" w:vertAnchor="text" w:horzAnchor="margin" w:tblpX="-777" w:tblpY="14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3325"/>
        <w:gridCol w:w="1016"/>
        <w:gridCol w:w="925"/>
        <w:gridCol w:w="2564"/>
        <w:gridCol w:w="1951"/>
      </w:tblGrid>
      <w:tr w:rsidR="00A15595" w:rsidRPr="00A15595" w:rsidTr="00E074D4">
        <w:trPr>
          <w:trHeight w:val="244"/>
        </w:trPr>
        <w:tc>
          <w:tcPr>
            <w:tcW w:w="959" w:type="dxa"/>
            <w:vMerge w:val="restart"/>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 урока</w:t>
            </w:r>
          </w:p>
        </w:tc>
        <w:tc>
          <w:tcPr>
            <w:tcW w:w="3325" w:type="dxa"/>
            <w:vMerge w:val="restart"/>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Тема</w:t>
            </w:r>
          </w:p>
        </w:tc>
        <w:tc>
          <w:tcPr>
            <w:tcW w:w="1941" w:type="dxa"/>
            <w:gridSpan w:val="2"/>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Дата проведения</w:t>
            </w:r>
          </w:p>
        </w:tc>
        <w:tc>
          <w:tcPr>
            <w:tcW w:w="2564" w:type="dxa"/>
            <w:vMerge w:val="restart"/>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 xml:space="preserve">Причина </w:t>
            </w:r>
          </w:p>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корректировки</w:t>
            </w:r>
          </w:p>
        </w:tc>
        <w:tc>
          <w:tcPr>
            <w:tcW w:w="1951" w:type="dxa"/>
            <w:vMerge w:val="restart"/>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 xml:space="preserve">Способ </w:t>
            </w:r>
          </w:p>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корректировки</w:t>
            </w:r>
          </w:p>
        </w:tc>
      </w:tr>
      <w:tr w:rsidR="00A15595" w:rsidRPr="00A15595" w:rsidTr="00E074D4">
        <w:trPr>
          <w:trHeight w:val="305"/>
        </w:trPr>
        <w:tc>
          <w:tcPr>
            <w:tcW w:w="959" w:type="dxa"/>
            <w:vMerge/>
          </w:tcPr>
          <w:p w:rsidR="00A15595" w:rsidRPr="00A15595" w:rsidRDefault="00A15595" w:rsidP="00E074D4">
            <w:pPr>
              <w:rPr>
                <w:rFonts w:ascii="Times New Roman" w:hAnsi="Times New Roman" w:cs="Times New Roman"/>
                <w:sz w:val="24"/>
                <w:szCs w:val="24"/>
              </w:rPr>
            </w:pPr>
          </w:p>
        </w:tc>
        <w:tc>
          <w:tcPr>
            <w:tcW w:w="3325" w:type="dxa"/>
            <w:vMerge/>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по плану</w:t>
            </w:r>
          </w:p>
        </w:tc>
        <w:tc>
          <w:tcPr>
            <w:tcW w:w="925" w:type="dxa"/>
          </w:tcPr>
          <w:p w:rsidR="00A15595" w:rsidRPr="00A15595" w:rsidRDefault="00A15595" w:rsidP="00E074D4">
            <w:pPr>
              <w:jc w:val="center"/>
              <w:rPr>
                <w:rFonts w:ascii="Times New Roman" w:hAnsi="Times New Roman" w:cs="Times New Roman"/>
                <w:sz w:val="24"/>
                <w:szCs w:val="24"/>
              </w:rPr>
            </w:pPr>
            <w:r w:rsidRPr="00A15595">
              <w:rPr>
                <w:rFonts w:ascii="Times New Roman" w:hAnsi="Times New Roman" w:cs="Times New Roman"/>
                <w:sz w:val="24"/>
                <w:szCs w:val="24"/>
              </w:rPr>
              <w:t>факт</w:t>
            </w:r>
          </w:p>
        </w:tc>
        <w:tc>
          <w:tcPr>
            <w:tcW w:w="2564" w:type="dxa"/>
            <w:vMerge/>
          </w:tcPr>
          <w:p w:rsidR="00A15595" w:rsidRPr="00A15595" w:rsidRDefault="00A15595" w:rsidP="00E074D4">
            <w:pPr>
              <w:rPr>
                <w:rFonts w:ascii="Times New Roman" w:hAnsi="Times New Roman" w:cs="Times New Roman"/>
                <w:sz w:val="24"/>
                <w:szCs w:val="24"/>
              </w:rPr>
            </w:pPr>
          </w:p>
        </w:tc>
        <w:tc>
          <w:tcPr>
            <w:tcW w:w="1951" w:type="dxa"/>
            <w:vMerge/>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i/>
                <w:sz w:val="24"/>
                <w:szCs w:val="24"/>
              </w:rPr>
            </w:pPr>
          </w:p>
        </w:tc>
        <w:tc>
          <w:tcPr>
            <w:tcW w:w="3325" w:type="dxa"/>
          </w:tcPr>
          <w:p w:rsidR="00A15595" w:rsidRPr="00A15595" w:rsidRDefault="00A15595" w:rsidP="00E074D4">
            <w:pPr>
              <w:rPr>
                <w:rFonts w:ascii="Times New Roman" w:hAnsi="Times New Roman" w:cs="Times New Roman"/>
                <w:i/>
                <w:sz w:val="24"/>
                <w:szCs w:val="24"/>
              </w:rPr>
            </w:pPr>
          </w:p>
        </w:tc>
        <w:tc>
          <w:tcPr>
            <w:tcW w:w="1016" w:type="dxa"/>
          </w:tcPr>
          <w:p w:rsidR="00A15595" w:rsidRPr="00A15595" w:rsidRDefault="00A15595" w:rsidP="00E074D4">
            <w:pPr>
              <w:rPr>
                <w:rFonts w:ascii="Times New Roman" w:hAnsi="Times New Roman" w:cs="Times New Roman"/>
                <w:i/>
                <w:sz w:val="24"/>
                <w:szCs w:val="24"/>
              </w:rPr>
            </w:pPr>
          </w:p>
        </w:tc>
        <w:tc>
          <w:tcPr>
            <w:tcW w:w="925" w:type="dxa"/>
          </w:tcPr>
          <w:p w:rsidR="00A15595" w:rsidRPr="00A15595" w:rsidRDefault="00A15595" w:rsidP="00E074D4">
            <w:pPr>
              <w:rPr>
                <w:rFonts w:ascii="Times New Roman" w:hAnsi="Times New Roman" w:cs="Times New Roman"/>
                <w:i/>
                <w:sz w:val="24"/>
                <w:szCs w:val="24"/>
              </w:rPr>
            </w:pPr>
          </w:p>
        </w:tc>
        <w:tc>
          <w:tcPr>
            <w:tcW w:w="2564" w:type="dxa"/>
          </w:tcPr>
          <w:p w:rsidR="00A15595" w:rsidRPr="00A15595" w:rsidRDefault="00A15595" w:rsidP="00E074D4">
            <w:pPr>
              <w:rPr>
                <w:rFonts w:ascii="Times New Roman" w:hAnsi="Times New Roman" w:cs="Times New Roman"/>
                <w:i/>
                <w:sz w:val="24"/>
                <w:szCs w:val="24"/>
              </w:rPr>
            </w:pPr>
          </w:p>
        </w:tc>
        <w:tc>
          <w:tcPr>
            <w:tcW w:w="1951" w:type="dxa"/>
          </w:tcPr>
          <w:p w:rsidR="00A15595" w:rsidRPr="00A15595" w:rsidRDefault="00A15595" w:rsidP="00E074D4">
            <w:pPr>
              <w:rPr>
                <w:rFonts w:ascii="Times New Roman" w:hAnsi="Times New Roman" w:cs="Times New Roman"/>
                <w:i/>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i/>
                <w:sz w:val="24"/>
                <w:szCs w:val="24"/>
              </w:rPr>
            </w:pPr>
          </w:p>
        </w:tc>
        <w:tc>
          <w:tcPr>
            <w:tcW w:w="3325" w:type="dxa"/>
          </w:tcPr>
          <w:p w:rsidR="00A15595" w:rsidRPr="00A15595" w:rsidRDefault="00A15595" w:rsidP="00E074D4">
            <w:pPr>
              <w:rPr>
                <w:rFonts w:ascii="Times New Roman" w:hAnsi="Times New Roman" w:cs="Times New Roman"/>
                <w:i/>
                <w:sz w:val="24"/>
                <w:szCs w:val="24"/>
              </w:rPr>
            </w:pPr>
          </w:p>
        </w:tc>
        <w:tc>
          <w:tcPr>
            <w:tcW w:w="1016" w:type="dxa"/>
          </w:tcPr>
          <w:p w:rsidR="00A15595" w:rsidRPr="00A15595" w:rsidRDefault="00A15595" w:rsidP="00E074D4">
            <w:pPr>
              <w:rPr>
                <w:rFonts w:ascii="Times New Roman" w:hAnsi="Times New Roman" w:cs="Times New Roman"/>
                <w:i/>
                <w:sz w:val="24"/>
                <w:szCs w:val="24"/>
              </w:rPr>
            </w:pPr>
          </w:p>
        </w:tc>
        <w:tc>
          <w:tcPr>
            <w:tcW w:w="925" w:type="dxa"/>
          </w:tcPr>
          <w:p w:rsidR="00A15595" w:rsidRPr="00A15595" w:rsidRDefault="00A15595" w:rsidP="00E074D4">
            <w:pPr>
              <w:rPr>
                <w:rFonts w:ascii="Times New Roman" w:hAnsi="Times New Roman" w:cs="Times New Roman"/>
                <w:i/>
                <w:sz w:val="24"/>
                <w:szCs w:val="24"/>
              </w:rPr>
            </w:pPr>
          </w:p>
        </w:tc>
        <w:tc>
          <w:tcPr>
            <w:tcW w:w="2564" w:type="dxa"/>
          </w:tcPr>
          <w:p w:rsidR="00A15595" w:rsidRPr="00A15595" w:rsidRDefault="00A15595" w:rsidP="00E074D4">
            <w:pPr>
              <w:rPr>
                <w:rFonts w:ascii="Times New Roman" w:hAnsi="Times New Roman" w:cs="Times New Roman"/>
                <w:i/>
                <w:sz w:val="24"/>
                <w:szCs w:val="24"/>
              </w:rPr>
            </w:pPr>
          </w:p>
        </w:tc>
        <w:tc>
          <w:tcPr>
            <w:tcW w:w="1951" w:type="dxa"/>
          </w:tcPr>
          <w:p w:rsidR="00A15595" w:rsidRPr="00A15595" w:rsidRDefault="00A15595" w:rsidP="00E074D4">
            <w:pPr>
              <w:rPr>
                <w:rFonts w:ascii="Times New Roman" w:hAnsi="Times New Roman" w:cs="Times New Roman"/>
                <w:i/>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i/>
                <w:sz w:val="24"/>
                <w:szCs w:val="24"/>
              </w:rPr>
            </w:pPr>
          </w:p>
        </w:tc>
        <w:tc>
          <w:tcPr>
            <w:tcW w:w="3325" w:type="dxa"/>
          </w:tcPr>
          <w:p w:rsidR="00A15595" w:rsidRPr="00A15595" w:rsidRDefault="00A15595" w:rsidP="00E074D4">
            <w:pPr>
              <w:rPr>
                <w:rFonts w:ascii="Times New Roman" w:hAnsi="Times New Roman" w:cs="Times New Roman"/>
                <w:i/>
                <w:sz w:val="24"/>
                <w:szCs w:val="24"/>
              </w:rPr>
            </w:pPr>
          </w:p>
        </w:tc>
        <w:tc>
          <w:tcPr>
            <w:tcW w:w="1016" w:type="dxa"/>
          </w:tcPr>
          <w:p w:rsidR="00A15595" w:rsidRPr="00A15595" w:rsidRDefault="00A15595" w:rsidP="00E074D4">
            <w:pPr>
              <w:rPr>
                <w:rFonts w:ascii="Times New Roman" w:hAnsi="Times New Roman" w:cs="Times New Roman"/>
                <w:i/>
                <w:sz w:val="24"/>
                <w:szCs w:val="24"/>
              </w:rPr>
            </w:pPr>
          </w:p>
        </w:tc>
        <w:tc>
          <w:tcPr>
            <w:tcW w:w="925" w:type="dxa"/>
          </w:tcPr>
          <w:p w:rsidR="00A15595" w:rsidRPr="00A15595" w:rsidRDefault="00A15595" w:rsidP="00E074D4">
            <w:pPr>
              <w:rPr>
                <w:rFonts w:ascii="Times New Roman" w:hAnsi="Times New Roman" w:cs="Times New Roman"/>
                <w:i/>
                <w:sz w:val="24"/>
                <w:szCs w:val="24"/>
              </w:rPr>
            </w:pPr>
          </w:p>
        </w:tc>
        <w:tc>
          <w:tcPr>
            <w:tcW w:w="2564" w:type="dxa"/>
          </w:tcPr>
          <w:p w:rsidR="00A15595" w:rsidRPr="00A15595" w:rsidRDefault="00A15595" w:rsidP="00E074D4">
            <w:pPr>
              <w:rPr>
                <w:rFonts w:ascii="Times New Roman" w:hAnsi="Times New Roman" w:cs="Times New Roman"/>
                <w:i/>
                <w:sz w:val="24"/>
                <w:szCs w:val="24"/>
              </w:rPr>
            </w:pPr>
          </w:p>
        </w:tc>
        <w:tc>
          <w:tcPr>
            <w:tcW w:w="1951" w:type="dxa"/>
          </w:tcPr>
          <w:p w:rsidR="00A15595" w:rsidRPr="00A15595" w:rsidRDefault="00A15595" w:rsidP="00E074D4">
            <w:pPr>
              <w:rPr>
                <w:rFonts w:ascii="Times New Roman" w:hAnsi="Times New Roman" w:cs="Times New Roman"/>
                <w:i/>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i/>
                <w:sz w:val="24"/>
                <w:szCs w:val="24"/>
              </w:rPr>
            </w:pPr>
          </w:p>
        </w:tc>
        <w:tc>
          <w:tcPr>
            <w:tcW w:w="3325" w:type="dxa"/>
          </w:tcPr>
          <w:p w:rsidR="00A15595" w:rsidRPr="00A15595" w:rsidRDefault="00A15595" w:rsidP="00E074D4">
            <w:pPr>
              <w:rPr>
                <w:rFonts w:ascii="Times New Roman" w:hAnsi="Times New Roman" w:cs="Times New Roman"/>
                <w:i/>
                <w:sz w:val="24"/>
                <w:szCs w:val="24"/>
              </w:rPr>
            </w:pPr>
          </w:p>
        </w:tc>
        <w:tc>
          <w:tcPr>
            <w:tcW w:w="1016" w:type="dxa"/>
          </w:tcPr>
          <w:p w:rsidR="00A15595" w:rsidRPr="00A15595" w:rsidRDefault="00A15595" w:rsidP="00E074D4">
            <w:pPr>
              <w:rPr>
                <w:rFonts w:ascii="Times New Roman" w:hAnsi="Times New Roman" w:cs="Times New Roman"/>
                <w:i/>
                <w:sz w:val="24"/>
                <w:szCs w:val="24"/>
              </w:rPr>
            </w:pPr>
          </w:p>
        </w:tc>
        <w:tc>
          <w:tcPr>
            <w:tcW w:w="925" w:type="dxa"/>
          </w:tcPr>
          <w:p w:rsidR="00A15595" w:rsidRPr="00A15595" w:rsidRDefault="00A15595" w:rsidP="00E074D4">
            <w:pPr>
              <w:rPr>
                <w:rFonts w:ascii="Times New Roman" w:hAnsi="Times New Roman" w:cs="Times New Roman"/>
                <w:i/>
                <w:sz w:val="24"/>
                <w:szCs w:val="24"/>
              </w:rPr>
            </w:pPr>
          </w:p>
        </w:tc>
        <w:tc>
          <w:tcPr>
            <w:tcW w:w="2564" w:type="dxa"/>
          </w:tcPr>
          <w:p w:rsidR="00A15595" w:rsidRPr="00A15595" w:rsidRDefault="00A15595" w:rsidP="00E074D4">
            <w:pPr>
              <w:rPr>
                <w:rFonts w:ascii="Times New Roman" w:hAnsi="Times New Roman" w:cs="Times New Roman"/>
                <w:i/>
                <w:sz w:val="24"/>
                <w:szCs w:val="24"/>
              </w:rPr>
            </w:pPr>
          </w:p>
        </w:tc>
        <w:tc>
          <w:tcPr>
            <w:tcW w:w="1951" w:type="dxa"/>
          </w:tcPr>
          <w:p w:rsidR="00A15595" w:rsidRPr="00A15595" w:rsidRDefault="00A15595" w:rsidP="00E074D4">
            <w:pPr>
              <w:rPr>
                <w:rFonts w:ascii="Times New Roman" w:hAnsi="Times New Roman" w:cs="Times New Roman"/>
                <w:i/>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i/>
                <w:sz w:val="24"/>
                <w:szCs w:val="24"/>
              </w:rPr>
            </w:pPr>
          </w:p>
        </w:tc>
        <w:tc>
          <w:tcPr>
            <w:tcW w:w="3325" w:type="dxa"/>
          </w:tcPr>
          <w:p w:rsidR="00A15595" w:rsidRPr="00A15595" w:rsidRDefault="00A15595" w:rsidP="00E074D4">
            <w:pPr>
              <w:rPr>
                <w:rFonts w:ascii="Times New Roman" w:hAnsi="Times New Roman" w:cs="Times New Roman"/>
                <w:i/>
                <w:sz w:val="24"/>
                <w:szCs w:val="24"/>
              </w:rPr>
            </w:pPr>
          </w:p>
        </w:tc>
        <w:tc>
          <w:tcPr>
            <w:tcW w:w="1016" w:type="dxa"/>
          </w:tcPr>
          <w:p w:rsidR="00A15595" w:rsidRPr="00A15595" w:rsidRDefault="00A15595" w:rsidP="00E074D4">
            <w:pPr>
              <w:rPr>
                <w:rFonts w:ascii="Times New Roman" w:hAnsi="Times New Roman" w:cs="Times New Roman"/>
                <w:i/>
                <w:sz w:val="24"/>
                <w:szCs w:val="24"/>
              </w:rPr>
            </w:pPr>
          </w:p>
        </w:tc>
        <w:tc>
          <w:tcPr>
            <w:tcW w:w="925" w:type="dxa"/>
          </w:tcPr>
          <w:p w:rsidR="00A15595" w:rsidRPr="00A15595" w:rsidRDefault="00A15595" w:rsidP="00E074D4">
            <w:pPr>
              <w:rPr>
                <w:rFonts w:ascii="Times New Roman" w:hAnsi="Times New Roman" w:cs="Times New Roman"/>
                <w:i/>
                <w:sz w:val="24"/>
                <w:szCs w:val="24"/>
              </w:rPr>
            </w:pPr>
          </w:p>
        </w:tc>
        <w:tc>
          <w:tcPr>
            <w:tcW w:w="2564" w:type="dxa"/>
          </w:tcPr>
          <w:p w:rsidR="00A15595" w:rsidRPr="00A15595" w:rsidRDefault="00A15595" w:rsidP="00E074D4">
            <w:pPr>
              <w:rPr>
                <w:rFonts w:ascii="Times New Roman" w:hAnsi="Times New Roman" w:cs="Times New Roman"/>
                <w:i/>
                <w:sz w:val="24"/>
                <w:szCs w:val="24"/>
              </w:rPr>
            </w:pPr>
          </w:p>
        </w:tc>
        <w:tc>
          <w:tcPr>
            <w:tcW w:w="1951" w:type="dxa"/>
          </w:tcPr>
          <w:p w:rsidR="00A15595" w:rsidRPr="00A15595" w:rsidRDefault="00A15595" w:rsidP="00E074D4">
            <w:pPr>
              <w:rPr>
                <w:rFonts w:ascii="Times New Roman" w:hAnsi="Times New Roman" w:cs="Times New Roman"/>
                <w:i/>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r w:rsidR="00A15595" w:rsidRPr="00A15595" w:rsidTr="00E074D4">
        <w:trPr>
          <w:trHeight w:val="510"/>
        </w:trPr>
        <w:tc>
          <w:tcPr>
            <w:tcW w:w="959" w:type="dxa"/>
          </w:tcPr>
          <w:p w:rsidR="00A15595" w:rsidRPr="00A15595" w:rsidRDefault="00A15595" w:rsidP="00E074D4">
            <w:pPr>
              <w:rPr>
                <w:rFonts w:ascii="Times New Roman" w:hAnsi="Times New Roman" w:cs="Times New Roman"/>
                <w:sz w:val="24"/>
                <w:szCs w:val="24"/>
              </w:rPr>
            </w:pPr>
          </w:p>
        </w:tc>
        <w:tc>
          <w:tcPr>
            <w:tcW w:w="3325" w:type="dxa"/>
          </w:tcPr>
          <w:p w:rsidR="00A15595" w:rsidRPr="00A15595" w:rsidRDefault="00A15595" w:rsidP="00E074D4">
            <w:pPr>
              <w:rPr>
                <w:rFonts w:ascii="Times New Roman" w:hAnsi="Times New Roman" w:cs="Times New Roman"/>
                <w:sz w:val="24"/>
                <w:szCs w:val="24"/>
              </w:rPr>
            </w:pPr>
          </w:p>
        </w:tc>
        <w:tc>
          <w:tcPr>
            <w:tcW w:w="1016" w:type="dxa"/>
          </w:tcPr>
          <w:p w:rsidR="00A15595" w:rsidRPr="00A15595" w:rsidRDefault="00A15595" w:rsidP="00E074D4">
            <w:pPr>
              <w:rPr>
                <w:rFonts w:ascii="Times New Roman" w:hAnsi="Times New Roman" w:cs="Times New Roman"/>
                <w:sz w:val="24"/>
                <w:szCs w:val="24"/>
              </w:rPr>
            </w:pPr>
          </w:p>
        </w:tc>
        <w:tc>
          <w:tcPr>
            <w:tcW w:w="925" w:type="dxa"/>
          </w:tcPr>
          <w:p w:rsidR="00A15595" w:rsidRPr="00A15595" w:rsidRDefault="00A15595" w:rsidP="00E074D4">
            <w:pPr>
              <w:rPr>
                <w:rFonts w:ascii="Times New Roman" w:hAnsi="Times New Roman" w:cs="Times New Roman"/>
                <w:sz w:val="24"/>
                <w:szCs w:val="24"/>
              </w:rPr>
            </w:pPr>
          </w:p>
        </w:tc>
        <w:tc>
          <w:tcPr>
            <w:tcW w:w="2564" w:type="dxa"/>
          </w:tcPr>
          <w:p w:rsidR="00A15595" w:rsidRPr="00A15595" w:rsidRDefault="00A15595" w:rsidP="00E074D4">
            <w:pPr>
              <w:rPr>
                <w:rFonts w:ascii="Times New Roman" w:hAnsi="Times New Roman" w:cs="Times New Roman"/>
                <w:sz w:val="24"/>
                <w:szCs w:val="24"/>
              </w:rPr>
            </w:pPr>
          </w:p>
        </w:tc>
        <w:tc>
          <w:tcPr>
            <w:tcW w:w="1951" w:type="dxa"/>
          </w:tcPr>
          <w:p w:rsidR="00A15595" w:rsidRPr="00A15595" w:rsidRDefault="00A15595" w:rsidP="00E074D4">
            <w:pPr>
              <w:rPr>
                <w:rFonts w:ascii="Times New Roman" w:hAnsi="Times New Roman" w:cs="Times New Roman"/>
                <w:sz w:val="24"/>
                <w:szCs w:val="24"/>
              </w:rPr>
            </w:pPr>
          </w:p>
        </w:tc>
      </w:tr>
    </w:tbl>
    <w:p w:rsidR="0079732D" w:rsidRPr="00A15595" w:rsidRDefault="0079732D">
      <w:pPr>
        <w:rPr>
          <w:rFonts w:ascii="Times New Roman" w:hAnsi="Times New Roman" w:cs="Times New Roman"/>
          <w:sz w:val="24"/>
          <w:szCs w:val="24"/>
          <w:lang w:val="ru-RU"/>
        </w:rPr>
      </w:pPr>
    </w:p>
    <w:sectPr w:rsidR="0079732D" w:rsidRPr="00A15595" w:rsidSect="00A15595">
      <w:pgSz w:w="11907" w:h="16839" w:code="9"/>
      <w:pgMar w:top="1440" w:right="708"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3F5285"/>
    <w:multiLevelType w:val="multilevel"/>
    <w:tmpl w:val="E21E1B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CE3EA7"/>
    <w:multiLevelType w:val="multilevel"/>
    <w:tmpl w:val="7A1E46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7F201B"/>
    <w:rsid w:val="00065F19"/>
    <w:rsid w:val="001429CC"/>
    <w:rsid w:val="0065130F"/>
    <w:rsid w:val="0079732D"/>
    <w:rsid w:val="007F201B"/>
    <w:rsid w:val="008B5FF7"/>
    <w:rsid w:val="008B7EBA"/>
    <w:rsid w:val="00A15595"/>
    <w:rsid w:val="00E07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201B"/>
    <w:rPr>
      <w:color w:val="0000FF" w:themeColor="hyperlink"/>
      <w:u w:val="single"/>
    </w:rPr>
  </w:style>
  <w:style w:type="table" w:styleId="ac">
    <w:name w:val="Table Grid"/>
    <w:basedOn w:val="a1"/>
    <w:uiPriority w:val="59"/>
    <w:rsid w:val="007F20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26" Type="http://schemas.openxmlformats.org/officeDocument/2006/relationships/hyperlink" Target="https://m.edsoo.ru/c4e1b60e" TargetMode="External"/><Relationship Id="rId39" Type="http://schemas.openxmlformats.org/officeDocument/2006/relationships/hyperlink" Target="https://m.edsoo.ru/c4e212de" TargetMode="External"/><Relationship Id="rId21" Type="http://schemas.openxmlformats.org/officeDocument/2006/relationships/hyperlink" Target="https://m.edsoo.ru/c4e1989a" TargetMode="External"/><Relationship Id="rId34" Type="http://schemas.openxmlformats.org/officeDocument/2006/relationships/hyperlink" Target="https://m.edsoo.ru/c4e1c022"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7" Type="http://schemas.openxmlformats.org/officeDocument/2006/relationships/hyperlink" Target="https://m.edsoo.ru/7f411f36"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c4e27670" TargetMode="External"/><Relationship Id="rId29" Type="http://schemas.openxmlformats.org/officeDocument/2006/relationships/hyperlink" Target="https://m.edsoo.ru/c4e1ae2a" TargetMode="External"/><Relationship Id="rId1" Type="http://schemas.openxmlformats.org/officeDocument/2006/relationships/customXml" Target="../customXml/item1.xml"/><Relationship Id="rId6" Type="http://schemas.openxmlformats.org/officeDocument/2006/relationships/hyperlink" Target="https://m.edsoo.ru/7f411f36" TargetMode="External"/><Relationship Id="rId11" Type="http://schemas.openxmlformats.org/officeDocument/2006/relationships/hyperlink" Target="https://m.edsoo.ru/7f411f36" TargetMode="External"/><Relationship Id="rId24" Type="http://schemas.openxmlformats.org/officeDocument/2006/relationships/hyperlink" Target="https://m.edsoo.ru/c4e1b2f8"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66" Type="http://schemas.openxmlformats.org/officeDocument/2006/relationships/hyperlink" Target="https://m.edsoo.ru/c4e244a2" TargetMode="External"/><Relationship Id="rId5" Type="http://schemas.openxmlformats.org/officeDocument/2006/relationships/webSettings" Target="webSettings.xml"/><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61" Type="http://schemas.openxmlformats.org/officeDocument/2006/relationships/hyperlink" Target="https://m.edsoo.ru/c4e296aa" TargetMode="External"/><Relationship Id="rId10" Type="http://schemas.openxmlformats.org/officeDocument/2006/relationships/hyperlink" Target="https://m.edsoo.ru/7f411f36" TargetMode="External"/><Relationship Id="rId19" Type="http://schemas.openxmlformats.org/officeDocument/2006/relationships/hyperlink" Target="https://m.edsoo.ru/c4e195ca"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56" Type="http://schemas.openxmlformats.org/officeDocument/2006/relationships/hyperlink" Target="https://m.edsoo.ru/c4e2316a"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3" Type="http://schemas.openxmlformats.org/officeDocument/2006/relationships/styles" Target="style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9EE94-5300-47D0-AC6B-4A510BA77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6366</Words>
  <Characters>36288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2024-09-16T16:45:00Z</dcterms:created>
  <dcterms:modified xsi:type="dcterms:W3CDTF">2024-09-21T07:52:00Z</dcterms:modified>
</cp:coreProperties>
</file>