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CEB" w:rsidRPr="00D25D91" w:rsidRDefault="00AC5839">
      <w:pPr>
        <w:spacing w:after="0" w:line="408" w:lineRule="auto"/>
        <w:ind w:left="120"/>
        <w:jc w:val="center"/>
        <w:rPr>
          <w:lang w:val="ru-RU"/>
        </w:rPr>
      </w:pPr>
      <w:bookmarkStart w:id="0" w:name="block-40552669"/>
      <w:r w:rsidRPr="00D25D9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4CEB" w:rsidRPr="00D25D91" w:rsidRDefault="00AC5839">
      <w:pPr>
        <w:spacing w:after="0" w:line="408" w:lineRule="auto"/>
        <w:ind w:left="120"/>
        <w:jc w:val="center"/>
        <w:rPr>
          <w:lang w:val="ru-RU"/>
        </w:rPr>
      </w:pPr>
      <w:bookmarkStart w:id="1" w:name="d415904e-d713-4c0f-85b9-f0fc7da9f072"/>
      <w:r w:rsidRPr="00D25D9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D25D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4CEB" w:rsidRPr="00D25D91" w:rsidRDefault="00AC5839">
      <w:pPr>
        <w:spacing w:after="0" w:line="408" w:lineRule="auto"/>
        <w:ind w:left="120"/>
        <w:jc w:val="center"/>
        <w:rPr>
          <w:lang w:val="ru-RU"/>
        </w:rPr>
      </w:pPr>
      <w:bookmarkStart w:id="2" w:name="a459302c-2135-426b-9eef-71fb8dcd979a"/>
      <w:r w:rsidRPr="00D25D91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D25D91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D25D91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B24CEB" w:rsidRPr="00D25D91" w:rsidRDefault="00AC5839">
      <w:pPr>
        <w:spacing w:after="0" w:line="408" w:lineRule="auto"/>
        <w:ind w:left="120"/>
        <w:jc w:val="center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B24CE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C583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C583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AC583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C583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Мандрыка Ю.В.</w:t>
            </w:r>
          </w:p>
          <w:p w:rsidR="004E6975" w:rsidRDefault="00AC58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583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C583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C583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ШМС</w:t>
            </w:r>
          </w:p>
          <w:p w:rsidR="004E6975" w:rsidRDefault="00AC583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C583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4E6975" w:rsidRDefault="00AC58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583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C583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C583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AC583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C583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0E6D86" w:rsidRDefault="00AC583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583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4CEB" w:rsidRDefault="00B24CEB">
      <w:pPr>
        <w:spacing w:after="0"/>
        <w:ind w:left="120"/>
      </w:pPr>
    </w:p>
    <w:p w:rsidR="00B24CEB" w:rsidRDefault="00B24CEB">
      <w:pPr>
        <w:spacing w:after="0"/>
        <w:ind w:left="120"/>
      </w:pPr>
    </w:p>
    <w:p w:rsidR="00B24CEB" w:rsidRDefault="00B24CEB">
      <w:pPr>
        <w:spacing w:after="0"/>
        <w:ind w:left="120"/>
      </w:pPr>
    </w:p>
    <w:p w:rsidR="00B24CEB" w:rsidRDefault="00B24CEB">
      <w:pPr>
        <w:spacing w:after="0"/>
        <w:ind w:left="120"/>
      </w:pPr>
    </w:p>
    <w:p w:rsidR="00B24CEB" w:rsidRDefault="00B24CEB">
      <w:pPr>
        <w:spacing w:after="0"/>
        <w:ind w:left="120"/>
      </w:pPr>
    </w:p>
    <w:p w:rsidR="00B24CEB" w:rsidRDefault="00AC58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24CEB" w:rsidRDefault="00AC583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5333680)</w:t>
      </w:r>
    </w:p>
    <w:p w:rsidR="00B24CEB" w:rsidRDefault="00B24CEB">
      <w:pPr>
        <w:spacing w:after="0"/>
        <w:ind w:left="120"/>
        <w:jc w:val="center"/>
      </w:pPr>
    </w:p>
    <w:p w:rsidR="00B24CEB" w:rsidRPr="00D25D91" w:rsidRDefault="00AC5839">
      <w:pPr>
        <w:spacing w:after="0" w:line="408" w:lineRule="auto"/>
        <w:ind w:left="120"/>
        <w:jc w:val="center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B24CEB" w:rsidRPr="00D25D91" w:rsidRDefault="00AC5839">
      <w:pPr>
        <w:spacing w:after="0" w:line="408" w:lineRule="auto"/>
        <w:ind w:left="120"/>
        <w:jc w:val="center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B24CEB">
      <w:pPr>
        <w:spacing w:after="0"/>
        <w:ind w:left="120"/>
        <w:jc w:val="center"/>
        <w:rPr>
          <w:lang w:val="ru-RU"/>
        </w:rPr>
      </w:pPr>
    </w:p>
    <w:p w:rsidR="00B24CEB" w:rsidRPr="00D25D91" w:rsidRDefault="00AC5839">
      <w:pPr>
        <w:spacing w:after="0"/>
        <w:ind w:left="120"/>
        <w:jc w:val="center"/>
        <w:rPr>
          <w:lang w:val="ru-RU"/>
        </w:rPr>
      </w:pPr>
      <w:bookmarkStart w:id="3" w:name="58df893d-8e48-4a6c-b707-e30db5572816"/>
      <w:r w:rsidRPr="00D25D91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D25D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0353ffa-3b9d-4f1b-95cd-292ab35e49b4"/>
      <w:r w:rsidRPr="00D25D9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B24CEB">
      <w:pPr>
        <w:rPr>
          <w:lang w:val="ru-RU"/>
        </w:rPr>
        <w:sectPr w:rsidR="00B24CEB" w:rsidRPr="00D25D91">
          <w:pgSz w:w="11906" w:h="16383"/>
          <w:pgMar w:top="1134" w:right="850" w:bottom="1134" w:left="1701" w:header="720" w:footer="720" w:gutter="0"/>
          <w:cols w:space="720"/>
        </w:sectPr>
      </w:pPr>
    </w:p>
    <w:p w:rsidR="00B24CEB" w:rsidRPr="00D25D91" w:rsidRDefault="00AC5839">
      <w:pPr>
        <w:spacing w:after="0"/>
        <w:ind w:firstLine="600"/>
        <w:rPr>
          <w:lang w:val="ru-RU"/>
        </w:rPr>
      </w:pPr>
      <w:bookmarkStart w:id="5" w:name="_Toc118729915"/>
      <w:bookmarkStart w:id="6" w:name="block-40552670"/>
      <w:bookmarkEnd w:id="0"/>
      <w:bookmarkEnd w:id="5"/>
      <w:r w:rsidRPr="00D25D9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4CEB" w:rsidRPr="00D25D91" w:rsidRDefault="00AC5839">
      <w:pPr>
        <w:spacing w:after="0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</w:t>
      </w:r>
      <w:r w:rsidRPr="00D25D91">
        <w:rPr>
          <w:rFonts w:ascii="Times New Roman" w:hAnsi="Times New Roman"/>
          <w:color w:val="000000"/>
          <w:sz w:val="28"/>
          <w:lang w:val="ru-RU"/>
        </w:rPr>
        <w:t>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</w:t>
      </w:r>
      <w:r w:rsidRPr="00D25D91">
        <w:rPr>
          <w:rFonts w:ascii="Times New Roman" w:hAnsi="Times New Roman"/>
          <w:color w:val="000000"/>
          <w:sz w:val="28"/>
          <w:lang w:val="ru-RU"/>
        </w:rPr>
        <w:t>РФ от 29.05. 2015 № 996 - р.).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D25D91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D25D91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D25D91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D25D91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D25D91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D25D91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D25D91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D25D91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D25D91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D25D91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D25D91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D25D91">
        <w:rPr>
          <w:rFonts w:ascii="Times New Roman" w:hAnsi="Times New Roman"/>
          <w:color w:val="000000"/>
          <w:sz w:val="28"/>
          <w:lang w:val="ru-RU"/>
        </w:rPr>
        <w:t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</w:t>
      </w:r>
      <w:r w:rsidRPr="00D25D91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D25D91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D25D91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</w:t>
      </w:r>
      <w:r w:rsidRPr="00D25D91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D25D91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r w:rsidRPr="00D25D91">
        <w:rPr>
          <w:rFonts w:ascii="Times New Roman" w:hAnsi="Times New Roman"/>
          <w:color w:val="000000"/>
          <w:sz w:val="28"/>
          <w:lang w:val="ru-RU"/>
        </w:rPr>
        <w:t>химии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ке зрения главными целями изучения предмета «Химия» на базовом уровне (10 –11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B24CEB" w:rsidRPr="00D25D91" w:rsidRDefault="00AC58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B24CEB" w:rsidRPr="00D25D91" w:rsidRDefault="00AC58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представлений о научных методах познания веществ и химических </w:t>
      </w:r>
      <w:r w:rsidRPr="00D25D91">
        <w:rPr>
          <w:rFonts w:ascii="Times New Roman" w:hAnsi="Times New Roman"/>
          <w:color w:val="000000"/>
          <w:sz w:val="28"/>
          <w:lang w:val="ru-RU"/>
        </w:rPr>
        <w:t>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B24CEB" w:rsidRPr="00D25D91" w:rsidRDefault="00AC58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</w:t>
      </w:r>
      <w:r w:rsidRPr="00D25D91">
        <w:rPr>
          <w:rFonts w:ascii="Times New Roman" w:hAnsi="Times New Roman"/>
          <w:color w:val="000000"/>
          <w:sz w:val="28"/>
          <w:lang w:val="ru-RU"/>
        </w:rPr>
        <w:t>римента, соблюдением правил безопасного обращения с веществами.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</w:t>
      </w:r>
      <w:r w:rsidRPr="00D25D91">
        <w:rPr>
          <w:rFonts w:ascii="Times New Roman" w:hAnsi="Times New Roman"/>
          <w:color w:val="000000"/>
          <w:sz w:val="28"/>
          <w:lang w:val="ru-RU"/>
        </w:rPr>
        <w:t>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</w:t>
      </w:r>
      <w:r w:rsidRPr="00D25D91">
        <w:rPr>
          <w:rFonts w:ascii="Times New Roman" w:hAnsi="Times New Roman"/>
          <w:color w:val="000000"/>
          <w:sz w:val="28"/>
          <w:lang w:val="ru-RU"/>
        </w:rPr>
        <w:t>, то есть способами и умениями активного получения знаний и применения их в реальной жизни для решения практических задач.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адаптация обучающихся к усло</w:t>
      </w:r>
      <w:r w:rsidRPr="00D25D91">
        <w:rPr>
          <w:rFonts w:ascii="Times New Roman" w:hAnsi="Times New Roman"/>
          <w:color w:val="000000"/>
          <w:sz w:val="28"/>
          <w:lang w:val="ru-RU"/>
        </w:rPr>
        <w:t>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формирован</w:t>
      </w:r>
      <w:r w:rsidRPr="00D25D91">
        <w:rPr>
          <w:rFonts w:ascii="Times New Roman" w:hAnsi="Times New Roman"/>
          <w:color w:val="000000"/>
          <w:sz w:val="28"/>
          <w:lang w:val="ru-RU"/>
        </w:rPr>
        <w:t>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</w:t>
      </w:r>
      <w:r w:rsidRPr="00D25D91">
        <w:rPr>
          <w:rFonts w:ascii="Times New Roman" w:hAnsi="Times New Roman"/>
          <w:color w:val="000000"/>
          <w:sz w:val="28"/>
          <w:lang w:val="ru-RU"/>
        </w:rPr>
        <w:t>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формирование и р</w:t>
      </w:r>
      <w:r w:rsidRPr="00D25D91">
        <w:rPr>
          <w:rFonts w:ascii="Times New Roman" w:hAnsi="Times New Roman"/>
          <w:color w:val="000000"/>
          <w:sz w:val="28"/>
          <w:lang w:val="ru-RU"/>
        </w:rPr>
        <w:t>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</w:t>
      </w:r>
      <w:r w:rsidRPr="00D25D91">
        <w:rPr>
          <w:rFonts w:ascii="Times New Roman" w:hAnsi="Times New Roman"/>
          <w:color w:val="000000"/>
          <w:sz w:val="28"/>
          <w:lang w:val="ru-RU"/>
        </w:rPr>
        <w:t>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</w:t>
      </w:r>
      <w:r w:rsidRPr="00D25D91">
        <w:rPr>
          <w:rFonts w:ascii="Times New Roman" w:hAnsi="Times New Roman"/>
          <w:color w:val="000000"/>
          <w:sz w:val="28"/>
          <w:lang w:val="ru-RU"/>
        </w:rPr>
        <w:t>учные предметы».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B24CEB" w:rsidRPr="00D25D91" w:rsidRDefault="00B24CEB">
      <w:pPr>
        <w:rPr>
          <w:lang w:val="ru-RU"/>
        </w:rPr>
        <w:sectPr w:rsidR="00B24CEB" w:rsidRPr="00D25D91">
          <w:pgSz w:w="11906" w:h="16383"/>
          <w:pgMar w:top="1134" w:right="850" w:bottom="1134" w:left="1701" w:header="720" w:footer="720" w:gutter="0"/>
          <w:cols w:space="720"/>
        </w:sect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bookmarkStart w:id="7" w:name="block-40552671"/>
      <w:bookmarkEnd w:id="6"/>
      <w:r w:rsidRPr="00D25D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D25D91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D25D91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D25D91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галогенирования, гидратац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: состав и особенности строения, гомолог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ический ряд. Ацетилен – простейший представитель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йства (реакции галогенирования и нитрования), получение и применение. </w:t>
      </w:r>
      <w:r w:rsidRPr="00D25D91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аренов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. Генетическая связь между углеводородами, пр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инадлежащими к различным классам.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менение в промышленности и в быту. Каменный уголь и продукты его переработки.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ов и галогенопроизводных, проведение </w:t>
      </w:r>
      <w:r w:rsidRPr="00D25D91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количеству одного из исходных веществ или продуктов реакции).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, горени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D25D91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D25D91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состав, классификация углеводов (моно-,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строения молекул</w:t>
      </w:r>
      <w:r w:rsidRPr="00D25D91">
        <w:rPr>
          <w:rFonts w:ascii="Times New Roman" w:hAnsi="Times New Roman"/>
          <w:color w:val="000000"/>
          <w:sz w:val="28"/>
          <w:lang w:val="ru-RU"/>
        </w:rPr>
        <w:t>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25D91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</w:t>
      </w:r>
      <w:r w:rsidRPr="00D25D91">
        <w:rPr>
          <w:rFonts w:ascii="Times New Roman" w:hAnsi="Times New Roman"/>
          <w:color w:val="000000"/>
          <w:sz w:val="28"/>
          <w:lang w:val="ru-RU"/>
        </w:rPr>
        <w:t>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25D91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25D91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D25D91">
        <w:rPr>
          <w:rFonts w:ascii="Times New Roman" w:hAnsi="Times New Roman"/>
          <w:color w:val="000000"/>
          <w:sz w:val="28"/>
          <w:lang w:val="ru-RU"/>
        </w:rPr>
        <w:t>) и гидр</w:t>
      </w:r>
      <w:r w:rsidRPr="00D25D91">
        <w:rPr>
          <w:rFonts w:ascii="Times New Roman" w:hAnsi="Times New Roman"/>
          <w:color w:val="000000"/>
          <w:sz w:val="28"/>
          <w:lang w:val="ru-RU"/>
        </w:rPr>
        <w:t>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</w:t>
      </w:r>
      <w:r w:rsidRPr="00D25D91">
        <w:rPr>
          <w:rFonts w:ascii="Times New Roman" w:hAnsi="Times New Roman"/>
          <w:color w:val="000000"/>
          <w:sz w:val="28"/>
          <w:lang w:val="ru-RU"/>
        </w:rPr>
        <w:t>тным массе, объёму, количеству одного из исходных веществ или продуктов реакции).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</w:t>
      </w:r>
      <w:r w:rsidRPr="00D25D91">
        <w:rPr>
          <w:rFonts w:ascii="Times New Roman" w:hAnsi="Times New Roman"/>
          <w:color w:val="000000"/>
          <w:sz w:val="28"/>
          <w:lang w:val="ru-RU"/>
        </w:rPr>
        <w:t>значение аминокислот. Пептиды.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</w:t>
      </w:r>
      <w:r w:rsidRPr="00D25D91">
        <w:rPr>
          <w:rFonts w:ascii="Times New Roman" w:hAnsi="Times New Roman"/>
          <w:color w:val="000000"/>
          <w:sz w:val="28"/>
          <w:lang w:val="ru-RU"/>
        </w:rPr>
        <w:t>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</w:t>
      </w:r>
      <w:r w:rsidRPr="00D25D91">
        <w:rPr>
          <w:rFonts w:ascii="Times New Roman" w:hAnsi="Times New Roman"/>
          <w:color w:val="000000"/>
          <w:sz w:val="28"/>
          <w:lang w:val="ru-RU"/>
        </w:rPr>
        <w:t>тмасс, каучуков.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</w:t>
      </w:r>
      <w:r w:rsidRPr="00D25D91">
        <w:rPr>
          <w:rFonts w:ascii="Times New Roman" w:hAnsi="Times New Roman"/>
          <w:color w:val="000000"/>
          <w:sz w:val="28"/>
          <w:lang w:val="ru-RU"/>
        </w:rPr>
        <w:t>енно-научного цикла.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</w:t>
      </w:r>
      <w:r w:rsidRPr="00D25D91">
        <w:rPr>
          <w:rFonts w:ascii="Times New Roman" w:hAnsi="Times New Roman"/>
          <w:color w:val="000000"/>
          <w:sz w:val="28"/>
          <w:lang w:val="ru-RU"/>
        </w:rPr>
        <w:t>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</w:t>
      </w:r>
      <w:r w:rsidRPr="00D25D91">
        <w:rPr>
          <w:rFonts w:ascii="Times New Roman" w:hAnsi="Times New Roman"/>
          <w:color w:val="000000"/>
          <w:sz w:val="28"/>
          <w:lang w:val="ru-RU"/>
        </w:rPr>
        <w:t>, ферменты).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</w:t>
      </w:r>
      <w:r w:rsidRPr="00D25D91">
        <w:rPr>
          <w:rFonts w:ascii="Times New Roman" w:hAnsi="Times New Roman"/>
          <w:color w:val="000000"/>
          <w:sz w:val="28"/>
          <w:lang w:val="ru-RU"/>
        </w:rPr>
        <w:t>.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D25D91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D25D91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D25D91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D25D91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D25D91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Металлы. Положение металлов в </w:t>
      </w:r>
      <w:r w:rsidRPr="00D25D91">
        <w:rPr>
          <w:rFonts w:ascii="Times New Roman" w:hAnsi="Times New Roman"/>
          <w:color w:val="000000"/>
          <w:sz w:val="28"/>
          <w:lang w:val="ru-RU"/>
        </w:rPr>
        <w:t>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натрий, калий, кальций, магний, алюминий, цинк, хром, железо, медь) и их соединений.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Расчёты масс</w:t>
      </w:r>
      <w:r w:rsidRPr="00D25D91">
        <w:rPr>
          <w:rFonts w:ascii="Times New Roman" w:hAnsi="Times New Roman"/>
          <w:color w:val="000000"/>
          <w:sz w:val="28"/>
          <w:lang w:val="ru-RU"/>
        </w:rPr>
        <w:t>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Роль химии в обеспечен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Человек в мире веществ и мате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ла безопасного использования препаратов бытовой химии в повседневной жизни.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</w:t>
      </w:r>
      <w:r w:rsidRPr="00D25D91">
        <w:rPr>
          <w:rFonts w:ascii="Times New Roman" w:hAnsi="Times New Roman"/>
          <w:color w:val="000000"/>
          <w:sz w:val="28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D25D91">
        <w:rPr>
          <w:rFonts w:ascii="Times New Roman" w:hAnsi="Times New Roman"/>
          <w:color w:val="000000"/>
          <w:sz w:val="28"/>
          <w:lang w:val="ru-RU"/>
        </w:rPr>
        <w:t>, измерение, явление.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D25D91">
        <w:rPr>
          <w:rFonts w:ascii="Times New Roman" w:hAnsi="Times New Roman"/>
          <w:color w:val="000000"/>
          <w:sz w:val="28"/>
          <w:lang w:val="ru-RU"/>
        </w:rPr>
        <w:t>ть.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.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B24CEB">
      <w:pPr>
        <w:rPr>
          <w:lang w:val="ru-RU"/>
        </w:rPr>
        <w:sectPr w:rsidR="00B24CEB" w:rsidRPr="00D25D91">
          <w:pgSz w:w="11906" w:h="16383"/>
          <w:pgMar w:top="1134" w:right="850" w:bottom="1134" w:left="1701" w:header="720" w:footer="720" w:gutter="0"/>
          <w:cols w:space="720"/>
        </w:sect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bookmarkStart w:id="8" w:name="block-40552672"/>
      <w:bookmarkEnd w:id="7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D25D91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ХИМИИ НА БАЗОВОМ УРОВНЕ СРЕДНЕГО ОБЩЕГО ОБРАЗОВАНИЯ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и предмет</w:t>
      </w:r>
      <w:r w:rsidRPr="00D25D91">
        <w:rPr>
          <w:rFonts w:ascii="Times New Roman" w:hAnsi="Times New Roman"/>
          <w:color w:val="000000"/>
          <w:sz w:val="28"/>
          <w:lang w:val="ru-RU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едмета «Химия» на уровне среднего общего образования выделены следующие составляющие: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целенаправле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химического образования;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D25D91">
        <w:rPr>
          <w:rFonts w:ascii="Times New Roman" w:hAnsi="Times New Roman"/>
          <w:color w:val="000000"/>
          <w:sz w:val="28"/>
          <w:lang w:val="ru-RU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D25D91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D25D91">
        <w:rPr>
          <w:rFonts w:ascii="Times New Roman" w:hAnsi="Times New Roman"/>
          <w:color w:val="000000"/>
          <w:sz w:val="28"/>
          <w:lang w:val="ru-RU"/>
        </w:rPr>
        <w:t>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осознания обучающ</w:t>
      </w:r>
      <w:r w:rsidRPr="00D25D91">
        <w:rPr>
          <w:rFonts w:ascii="Times New Roman" w:hAnsi="Times New Roman"/>
          <w:color w:val="000000"/>
          <w:sz w:val="28"/>
          <w:lang w:val="ru-RU"/>
        </w:rPr>
        <w:t>имися своих конституционных прав и обязанностей, уважения к закону и правопорядку;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решении уч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ебных и познавательных задач, выполнении химических экспериментов;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D25D91">
        <w:rPr>
          <w:rFonts w:ascii="Times New Roman" w:hAnsi="Times New Roman"/>
          <w:color w:val="000000"/>
          <w:sz w:val="28"/>
          <w:lang w:val="ru-RU"/>
        </w:rPr>
        <w:t>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D25D91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D25D91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осознания последств</w:t>
      </w:r>
      <w:r w:rsidRPr="00D25D91">
        <w:rPr>
          <w:rFonts w:ascii="Times New Roman" w:hAnsi="Times New Roman"/>
          <w:color w:val="000000"/>
          <w:sz w:val="28"/>
          <w:lang w:val="ru-RU"/>
        </w:rPr>
        <w:t>ий и неприятия вредных привычек (употребления алкоголя, наркотиков, курения);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установки на активн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ое участие в решении практических задач социальной направленности (в рамках своего класса, школы);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езультатам трудовой деятельности;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25D91">
        <w:rPr>
          <w:rFonts w:ascii="Times New Roman" w:hAnsi="Times New Roman"/>
          <w:b/>
          <w:color w:val="000000"/>
          <w:sz w:val="28"/>
          <w:lang w:val="ru-RU"/>
        </w:rPr>
        <w:t xml:space="preserve"> экологического воспитания: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осо</w:t>
      </w:r>
      <w:r w:rsidRPr="00D25D91">
        <w:rPr>
          <w:rFonts w:ascii="Times New Roman" w:hAnsi="Times New Roman"/>
          <w:color w:val="000000"/>
          <w:sz w:val="28"/>
          <w:lang w:val="ru-RU"/>
        </w:rPr>
        <w:t>знания необходимости использования достижений химии для решения вопросов рационального природопользования;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емых действий и предотвращать их;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я активно противостоять идеологии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D25D91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D25D91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D25D91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</w:t>
      </w: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D25D91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D25D91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B24CEB" w:rsidRPr="00D25D91" w:rsidRDefault="00AC5839">
      <w:pPr>
        <w:spacing w:after="0"/>
        <w:ind w:left="120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значимые для формирования миро</w:t>
      </w:r>
      <w:r w:rsidRPr="00D25D91">
        <w:rPr>
          <w:rFonts w:ascii="Times New Roman" w:hAnsi="Times New Roman"/>
          <w:color w:val="000000"/>
          <w:sz w:val="28"/>
          <w:lang w:val="ru-RU"/>
        </w:rPr>
        <w:t>воззрения обучающихся междисциплинарные (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принцип, гипотеза, закономерность, закон, теория, исследование, наблюдение, измерение, эксперимент и другие);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</w:t>
      </w:r>
      <w:r w:rsidRPr="00D25D91">
        <w:rPr>
          <w:rFonts w:ascii="Times New Roman" w:hAnsi="Times New Roman"/>
          <w:color w:val="000000"/>
          <w:sz w:val="28"/>
          <w:lang w:val="ru-RU"/>
        </w:rPr>
        <w:t>ой компетенции обучающихся;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ными познавательными, коммуникативными и регулятивными действиями.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опреде</w:t>
      </w:r>
      <w:r w:rsidRPr="00D25D91">
        <w:rPr>
          <w:rFonts w:ascii="Times New Roman" w:hAnsi="Times New Roman"/>
          <w:color w:val="000000"/>
          <w:sz w:val="28"/>
          <w:lang w:val="ru-RU"/>
        </w:rPr>
        <w:t>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понятий и устанавливать их взаимосвя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зь, </w:t>
      </w: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строить логические ра</w:t>
      </w:r>
      <w:r w:rsidRPr="00D25D91">
        <w:rPr>
          <w:rFonts w:ascii="Times New Roman" w:hAnsi="Times New Roman"/>
          <w:color w:val="000000"/>
          <w:sz w:val="28"/>
          <w:lang w:val="ru-RU"/>
        </w:rPr>
        <w:t>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</w:t>
      </w:r>
      <w:r w:rsidRPr="00D25D91">
        <w:rPr>
          <w:rFonts w:ascii="Times New Roman" w:hAnsi="Times New Roman"/>
          <w:color w:val="000000"/>
          <w:sz w:val="28"/>
          <w:lang w:val="ru-RU"/>
        </w:rPr>
        <w:t>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веществ и химических реакций.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</w:t>
      </w:r>
      <w:r w:rsidRPr="00D25D91">
        <w:rPr>
          <w:rFonts w:ascii="Times New Roman" w:hAnsi="Times New Roman"/>
          <w:color w:val="000000"/>
          <w:sz w:val="28"/>
          <w:lang w:val="ru-RU"/>
        </w:rPr>
        <w:t>ачестве инструмента познания и основы для формирования гипотезы по проверке правильности высказываемых суждений;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</w:t>
      </w:r>
      <w:r w:rsidRPr="00D25D91">
        <w:rPr>
          <w:rFonts w:ascii="Times New Roman" w:hAnsi="Times New Roman"/>
          <w:color w:val="000000"/>
          <w:sz w:val="28"/>
          <w:lang w:val="ru-RU"/>
        </w:rPr>
        <w:t>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исследовательской и проектной деятельности, </w:t>
      </w:r>
      <w:r w:rsidRPr="00D25D91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необходимой для выполнения учебных задач определённого типа;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</w:t>
      </w:r>
      <w:r w:rsidRPr="00D25D91">
        <w:rPr>
          <w:rFonts w:ascii="Times New Roman" w:hAnsi="Times New Roman"/>
          <w:color w:val="000000"/>
          <w:sz w:val="28"/>
          <w:lang w:val="ru-RU"/>
        </w:rPr>
        <w:t>мы, таблицы, рисунки и другие);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</w:t>
      </w:r>
      <w:r w:rsidRPr="00D25D91">
        <w:rPr>
          <w:rFonts w:ascii="Times New Roman" w:hAnsi="Times New Roman"/>
          <w:color w:val="000000"/>
          <w:sz w:val="28"/>
          <w:lang w:val="ru-RU"/>
        </w:rPr>
        <w:t>аково-символические средства наглядности.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</w:t>
      </w:r>
      <w:r w:rsidRPr="00D25D91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</w:t>
      </w:r>
      <w:r w:rsidRPr="00D25D91">
        <w:rPr>
          <w:rFonts w:ascii="Times New Roman" w:hAnsi="Times New Roman"/>
          <w:color w:val="000000"/>
          <w:sz w:val="28"/>
          <w:lang w:val="ru-RU"/>
        </w:rPr>
        <w:t>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</w:t>
      </w:r>
      <w:r w:rsidRPr="00D25D91">
        <w:rPr>
          <w:rFonts w:ascii="Times New Roman" w:hAnsi="Times New Roman"/>
          <w:color w:val="000000"/>
          <w:sz w:val="28"/>
          <w:lang w:val="ru-RU"/>
        </w:rPr>
        <w:t>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ествах и химических реакциях;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AC5839">
      <w:pPr>
        <w:spacing w:after="0"/>
        <w:ind w:left="120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4CEB" w:rsidRPr="00D25D91" w:rsidRDefault="00B24CEB">
      <w:pPr>
        <w:spacing w:after="0"/>
        <w:ind w:left="120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й составляющей естественно-научной картины мира, роли химии в познании явлений </w:t>
      </w:r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</w:t>
      </w:r>
      <w:r w:rsidRPr="00D25D91">
        <w:rPr>
          <w:rFonts w:ascii="Times New Roman" w:hAnsi="Times New Roman"/>
          <w:color w:val="000000"/>
          <w:sz w:val="28"/>
          <w:lang w:val="ru-RU"/>
        </w:rPr>
        <w:t>доровью и природной среде;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</w:t>
      </w:r>
      <w:r w:rsidRPr="00D25D91">
        <w:rPr>
          <w:rFonts w:ascii="Times New Roman" w:hAnsi="Times New Roman"/>
          <w:color w:val="000000"/>
          <w:sz w:val="28"/>
          <w:lang w:val="ru-RU"/>
        </w:rPr>
        <w:t>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</w:t>
      </w:r>
      <w:r w:rsidRPr="00D25D91">
        <w:rPr>
          <w:rFonts w:ascii="Times New Roman" w:hAnsi="Times New Roman"/>
          <w:color w:val="000000"/>
          <w:sz w:val="28"/>
          <w:lang w:val="ru-RU"/>
        </w:rPr>
        <w:t>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их явлений,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</w:t>
      </w:r>
      <w:r w:rsidRPr="00D25D91">
        <w:rPr>
          <w:rFonts w:ascii="Times New Roman" w:hAnsi="Times New Roman"/>
          <w:color w:val="000000"/>
          <w:sz w:val="28"/>
          <w:lang w:val="ru-RU"/>
        </w:rPr>
        <w:t>мосвязь, использовать соответствующие понятия при описании состава, строения и превращений органических соединений;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молекулярных и структурных (развёрнутой, сокращённой) формул орган</w:t>
      </w:r>
      <w:r w:rsidRPr="00D25D91">
        <w:rPr>
          <w:rFonts w:ascii="Times New Roman" w:hAnsi="Times New Roman"/>
          <w:color w:val="000000"/>
          <w:sz w:val="28"/>
          <w:lang w:val="ru-RU"/>
        </w:rPr>
        <w:t>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D25D91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</w:t>
      </w:r>
      <w:r w:rsidRPr="00D25D91">
        <w:rPr>
          <w:rFonts w:ascii="Times New Roman" w:hAnsi="Times New Roman"/>
          <w:color w:val="000000"/>
          <w:sz w:val="28"/>
          <w:lang w:val="ru-RU"/>
        </w:rPr>
        <w:t>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D25D91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D25D91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D25D91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провод</w:t>
      </w:r>
      <w:r w:rsidRPr="00D25D91">
        <w:rPr>
          <w:rFonts w:ascii="Times New Roman" w:hAnsi="Times New Roman"/>
          <w:color w:val="000000"/>
          <w:sz w:val="28"/>
          <w:lang w:val="ru-RU"/>
        </w:rPr>
        <w:t>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</w:t>
      </w:r>
      <w:r w:rsidRPr="00D25D91">
        <w:rPr>
          <w:rFonts w:ascii="Times New Roman" w:hAnsi="Times New Roman"/>
          <w:color w:val="000000"/>
          <w:sz w:val="28"/>
          <w:lang w:val="ru-RU"/>
        </w:rPr>
        <w:t>ствами и их применением;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D25D91">
        <w:rPr>
          <w:rFonts w:ascii="Times New Roman" w:hAnsi="Times New Roman"/>
          <w:color w:val="000000"/>
          <w:sz w:val="28"/>
          <w:lang w:val="ru-RU"/>
        </w:rPr>
        <w:t>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</w:t>
      </w:r>
      <w:r w:rsidRPr="00D25D91">
        <w:rPr>
          <w:rFonts w:ascii="Times New Roman" w:hAnsi="Times New Roman"/>
          <w:color w:val="000000"/>
          <w:sz w:val="28"/>
          <w:lang w:val="ru-RU"/>
        </w:rPr>
        <w:t>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</w:t>
      </w:r>
      <w:r w:rsidRPr="00D25D91">
        <w:rPr>
          <w:rFonts w:ascii="Times New Roman" w:hAnsi="Times New Roman"/>
          <w:color w:val="000000"/>
          <w:sz w:val="28"/>
          <w:lang w:val="ru-RU"/>
        </w:rPr>
        <w:t>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</w:t>
      </w:r>
      <w:r w:rsidRPr="00D25D91">
        <w:rPr>
          <w:rFonts w:ascii="Times New Roman" w:hAnsi="Times New Roman"/>
          <w:color w:val="000000"/>
          <w:sz w:val="28"/>
          <w:lang w:val="ru-RU"/>
        </w:rPr>
        <w:t>воздействия на организм человека;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</w:t>
      </w:r>
      <w:r w:rsidRPr="00D25D91">
        <w:rPr>
          <w:rFonts w:ascii="Times New Roman" w:hAnsi="Times New Roman"/>
          <w:color w:val="000000"/>
          <w:sz w:val="28"/>
          <w:lang w:val="ru-RU"/>
        </w:rPr>
        <w:t>ную систему обозначений Л. Брайля для записи химических формул.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left="120"/>
        <w:jc w:val="both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4CEB" w:rsidRPr="00D25D91" w:rsidRDefault="00B24CEB">
      <w:pPr>
        <w:spacing w:after="0" w:line="264" w:lineRule="auto"/>
        <w:ind w:left="120"/>
        <w:jc w:val="both"/>
        <w:rPr>
          <w:lang w:val="ru-RU"/>
        </w:rPr>
      </w:pP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естественно-научной картины мира, роли химии </w:t>
      </w:r>
      <w:r w:rsidRPr="00D25D91">
        <w:rPr>
          <w:rFonts w:ascii="Times New Roman" w:hAnsi="Times New Roman"/>
          <w:color w:val="000000"/>
          <w:sz w:val="28"/>
          <w:lang w:val="ru-RU"/>
        </w:rPr>
        <w:t>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 (ковалентная, ионная, ме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таллическая, водородная), кристаллическая решётка, типы химических реакций, раствор, электролиты,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химической реакции, химическое равновесие); теории и законы (теория электро</w:t>
      </w:r>
      <w:r w:rsidRPr="00D25D91">
        <w:rPr>
          <w:rFonts w:ascii="Times New Roman" w:hAnsi="Times New Roman"/>
          <w:color w:val="000000"/>
          <w:sz w:val="28"/>
          <w:lang w:val="ru-RU"/>
        </w:rPr>
        <w:t>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ичинности и системности химических явлений,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</w:t>
      </w:r>
      <w:r w:rsidRPr="00D25D91">
        <w:rPr>
          <w:rFonts w:ascii="Times New Roman" w:hAnsi="Times New Roman"/>
          <w:color w:val="000000"/>
          <w:sz w:val="28"/>
          <w:lang w:val="ru-RU"/>
        </w:rPr>
        <w:t>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формул веществ и уравнений химических реакций, с</w:t>
      </w:r>
      <w:r w:rsidRPr="00D25D91">
        <w:rPr>
          <w:rFonts w:ascii="Times New Roman" w:hAnsi="Times New Roman"/>
          <w:color w:val="000000"/>
          <w:sz w:val="28"/>
          <w:lang w:val="ru-RU"/>
        </w:rPr>
        <w:t>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и другие);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</w:t>
      </w:r>
      <w:r w:rsidRPr="00D25D91">
        <w:rPr>
          <w:rFonts w:ascii="Times New Roman" w:hAnsi="Times New Roman"/>
          <w:color w:val="000000"/>
          <w:sz w:val="28"/>
          <w:lang w:val="ru-RU"/>
        </w:rPr>
        <w:t>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</w:t>
      </w:r>
      <w:r w:rsidRPr="00D25D91">
        <w:rPr>
          <w:rFonts w:ascii="Times New Roman" w:hAnsi="Times New Roman"/>
          <w:color w:val="000000"/>
          <w:sz w:val="28"/>
          <w:lang w:val="ru-RU"/>
        </w:rPr>
        <w:t>реды в водных растворах неорганических соединений;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</w:t>
      </w:r>
      <w:r w:rsidRPr="00D25D91">
        <w:rPr>
          <w:rFonts w:ascii="Times New Roman" w:hAnsi="Times New Roman"/>
          <w:color w:val="000000"/>
          <w:sz w:val="28"/>
          <w:lang w:val="ru-RU"/>
        </w:rPr>
        <w:t>ерные гидроксиды, соли);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», «энергетические уровни», объяснять закономерности изменения свойств химических элементов и их соединений по </w:t>
      </w:r>
      <w:r w:rsidRPr="00D25D91">
        <w:rPr>
          <w:rFonts w:ascii="Times New Roman" w:hAnsi="Times New Roman"/>
          <w:color w:val="000000"/>
          <w:sz w:val="28"/>
          <w:lang w:val="ru-RU"/>
        </w:rPr>
        <w:t>периодам и группам Периодической системы химических элементов Д. И. Менделеева;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</w:t>
      </w:r>
      <w:r w:rsidRPr="00D25D91">
        <w:rPr>
          <w:rFonts w:ascii="Times New Roman" w:hAnsi="Times New Roman"/>
          <w:color w:val="000000"/>
          <w:sz w:val="28"/>
          <w:lang w:val="ru-RU"/>
        </w:rPr>
        <w:t>ганическими веществами с помощью уравнений соответствующих химических реакций;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</w:t>
      </w:r>
      <w:r w:rsidRPr="00D25D91">
        <w:rPr>
          <w:rFonts w:ascii="Times New Roman" w:hAnsi="Times New Roman"/>
          <w:color w:val="000000"/>
          <w:sz w:val="28"/>
          <w:lang w:val="ru-RU"/>
        </w:rPr>
        <w:t>элементов, обратимости реакции, участию катализатора);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умений проводить реакции, подтверждающие качественный состав различных неорганических веществ, распознавать опытным </w:t>
      </w:r>
      <w:proofErr w:type="gramStart"/>
      <w:r w:rsidRPr="00D25D91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D25D91">
        <w:rPr>
          <w:rFonts w:ascii="Times New Roman" w:hAnsi="Times New Roman"/>
          <w:color w:val="000000"/>
          <w:sz w:val="28"/>
          <w:lang w:val="ru-RU"/>
        </w:rPr>
        <w:t>, присутствующие в водных растворах неорганических веществ;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-восстановител</w:t>
      </w:r>
      <w:r w:rsidRPr="00D25D91">
        <w:rPr>
          <w:rFonts w:ascii="Times New Roman" w:hAnsi="Times New Roman"/>
          <w:color w:val="000000"/>
          <w:sz w:val="28"/>
          <w:lang w:val="ru-RU"/>
        </w:rPr>
        <w:t>ьных реакций посредством составления электронного баланса этих реакций;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>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химические процессы, лежащие в основе промышленного получения серной кислоты, аммиака, а также </w:t>
      </w: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</w:t>
      </w:r>
      <w:r w:rsidRPr="00D25D91">
        <w:rPr>
          <w:rFonts w:ascii="Times New Roman" w:hAnsi="Times New Roman"/>
          <w:color w:val="000000"/>
          <w:sz w:val="28"/>
          <w:lang w:val="ru-RU"/>
        </w:rPr>
        <w:t>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</w:t>
      </w:r>
      <w:r w:rsidRPr="00D25D91">
        <w:rPr>
          <w:rFonts w:ascii="Times New Roman" w:hAnsi="Times New Roman"/>
          <w:color w:val="000000"/>
          <w:sz w:val="28"/>
          <w:lang w:val="ru-RU"/>
        </w:rPr>
        <w:t>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</w:t>
      </w:r>
      <w:r w:rsidRPr="00D25D91">
        <w:rPr>
          <w:rFonts w:ascii="Times New Roman" w:hAnsi="Times New Roman"/>
          <w:color w:val="000000"/>
          <w:sz w:val="28"/>
          <w:lang w:val="ru-RU"/>
        </w:rPr>
        <w:t>щения с веществами в соответствии с инструкциями по выполнению лабораторных химических опытов;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</w:t>
      </w:r>
      <w:r w:rsidRPr="00D25D91">
        <w:rPr>
          <w:rFonts w:ascii="Times New Roman" w:hAnsi="Times New Roman"/>
          <w:color w:val="000000"/>
          <w:sz w:val="28"/>
          <w:lang w:val="ru-RU"/>
        </w:rPr>
        <w:t xml:space="preserve">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</w:t>
      </w:r>
      <w:r w:rsidRPr="00D25D91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5D9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25D9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</w:t>
      </w:r>
      <w:r w:rsidRPr="00D25D91">
        <w:rPr>
          <w:rFonts w:ascii="Times New Roman" w:hAnsi="Times New Roman"/>
          <w:color w:val="000000"/>
          <w:sz w:val="28"/>
          <w:lang w:val="ru-RU"/>
        </w:rPr>
        <w:t>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</w:t>
      </w:r>
      <w:r w:rsidRPr="00D25D91">
        <w:rPr>
          <w:rFonts w:ascii="Times New Roman" w:hAnsi="Times New Roman"/>
          <w:color w:val="000000"/>
          <w:sz w:val="28"/>
          <w:lang w:val="ru-RU"/>
        </w:rPr>
        <w:t>редного воздействия на организм человека;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B24CEB" w:rsidRPr="00D25D91" w:rsidRDefault="00AC5839">
      <w:pPr>
        <w:spacing w:after="0" w:line="264" w:lineRule="auto"/>
        <w:ind w:firstLine="600"/>
        <w:jc w:val="both"/>
        <w:rPr>
          <w:lang w:val="ru-RU"/>
        </w:rPr>
      </w:pPr>
      <w:r w:rsidRPr="00D25D91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</w:t>
      </w:r>
      <w:r w:rsidRPr="00D25D91">
        <w:rPr>
          <w:rFonts w:ascii="Times New Roman" w:hAnsi="Times New Roman"/>
          <w:color w:val="000000"/>
          <w:sz w:val="28"/>
          <w:lang w:val="ru-RU"/>
        </w:rPr>
        <w:t>но-точечную систему обозначений Л. Брайля для записи химических формул.</w:t>
      </w:r>
    </w:p>
    <w:p w:rsidR="00B24CEB" w:rsidRPr="00D25D91" w:rsidRDefault="00B24CEB">
      <w:pPr>
        <w:rPr>
          <w:lang w:val="ru-RU"/>
        </w:rPr>
        <w:sectPr w:rsidR="00B24CEB" w:rsidRPr="00D25D91">
          <w:pgSz w:w="11906" w:h="16383"/>
          <w:pgMar w:top="1134" w:right="850" w:bottom="1134" w:left="1701" w:header="720" w:footer="720" w:gutter="0"/>
          <w:cols w:space="720"/>
        </w:sectPr>
      </w:pPr>
    </w:p>
    <w:p w:rsidR="00B24CEB" w:rsidRDefault="00AC5839">
      <w:pPr>
        <w:spacing w:after="0"/>
        <w:ind w:left="120"/>
      </w:pPr>
      <w:bookmarkStart w:id="9" w:name="block-40552673"/>
      <w:bookmarkEnd w:id="8"/>
      <w:r w:rsidRPr="00D25D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4CEB" w:rsidRDefault="00AC5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24CE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</w:tr>
      <w:tr w:rsidR="00B24CEB" w:rsidRPr="00D25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D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</w:tbl>
    <w:p w:rsidR="00B24CEB" w:rsidRDefault="00B24CEB">
      <w:pPr>
        <w:sectPr w:rsidR="00B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EB" w:rsidRDefault="00AC5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24CE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B24C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</w:tbl>
    <w:p w:rsidR="00B24CEB" w:rsidRDefault="00B24CEB">
      <w:pPr>
        <w:sectPr w:rsidR="00B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EB" w:rsidRDefault="00B24CEB">
      <w:pPr>
        <w:sectPr w:rsidR="00B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EB" w:rsidRDefault="00AC5839">
      <w:pPr>
        <w:spacing w:after="0"/>
        <w:ind w:left="120"/>
      </w:pPr>
      <w:bookmarkStart w:id="10" w:name="block-405526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4CEB" w:rsidRDefault="00AC5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B24CE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строения органических соединений А. М. Бутлерова, её основные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. Бутадиен-1,3 и метилбутадиен-1,3.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Токсичность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Крахмал и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</w:tbl>
    <w:p w:rsidR="00B24CEB" w:rsidRDefault="00B24CEB">
      <w:pPr>
        <w:sectPr w:rsidR="00B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EB" w:rsidRDefault="00AC5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789"/>
        <w:gridCol w:w="1128"/>
        <w:gridCol w:w="1841"/>
        <w:gridCol w:w="1910"/>
        <w:gridCol w:w="1347"/>
        <w:gridCol w:w="2221"/>
      </w:tblGrid>
      <w:tr w:rsidR="00B24CEB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EB" w:rsidRDefault="00B24C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EB" w:rsidRDefault="00B24CEB"/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Электронная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D25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  <w:bookmarkStart w:id="11" w:name="_GoBack"/>
            <w:bookmarkEnd w:id="11"/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"Решение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неметаллов. Аллотропия неметаллов (на примере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«Решение экспериментальных задач по теме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«Неметаллы»/Всероссийская проверочная работа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неорганические и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принципах </w:t>
            </w: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B24CEB" w:rsidRDefault="00B24CEB">
            <w:pPr>
              <w:spacing w:after="0"/>
              <w:ind w:left="135"/>
            </w:pPr>
          </w:p>
        </w:tc>
      </w:tr>
      <w:tr w:rsidR="00B24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Pr="00D25D91" w:rsidRDefault="00AC5839">
            <w:pPr>
              <w:spacing w:after="0"/>
              <w:ind w:left="135"/>
              <w:rPr>
                <w:lang w:val="ru-RU"/>
              </w:rPr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 w:rsidRPr="00D25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B24CEB" w:rsidRDefault="00AC5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EB" w:rsidRDefault="00B24CEB"/>
        </w:tc>
      </w:tr>
    </w:tbl>
    <w:p w:rsidR="00B24CEB" w:rsidRDefault="00B24CEB">
      <w:pPr>
        <w:sectPr w:rsidR="00B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EB" w:rsidRDefault="00B24CEB">
      <w:pPr>
        <w:sectPr w:rsidR="00B24C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EB" w:rsidRDefault="00AC5839">
      <w:pPr>
        <w:spacing w:after="0"/>
        <w:ind w:left="120"/>
      </w:pPr>
      <w:bookmarkStart w:id="12" w:name="block-405526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B24CEB" w:rsidRDefault="00AC58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4CEB" w:rsidRDefault="00B24CEB">
      <w:pPr>
        <w:spacing w:after="0" w:line="480" w:lineRule="auto"/>
        <w:ind w:left="120"/>
      </w:pPr>
    </w:p>
    <w:p w:rsidR="00B24CEB" w:rsidRDefault="00B24CEB">
      <w:pPr>
        <w:spacing w:after="0" w:line="480" w:lineRule="auto"/>
        <w:ind w:left="120"/>
      </w:pPr>
    </w:p>
    <w:p w:rsidR="00B24CEB" w:rsidRDefault="00B24CEB">
      <w:pPr>
        <w:spacing w:after="0"/>
        <w:ind w:left="120"/>
      </w:pPr>
    </w:p>
    <w:p w:rsidR="00B24CEB" w:rsidRDefault="00AC58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24CEB" w:rsidRDefault="00B24CEB">
      <w:pPr>
        <w:spacing w:after="0" w:line="480" w:lineRule="auto"/>
        <w:ind w:left="120"/>
      </w:pPr>
    </w:p>
    <w:p w:rsidR="00B24CEB" w:rsidRDefault="00B24CEB">
      <w:pPr>
        <w:spacing w:after="0"/>
        <w:ind w:left="120"/>
      </w:pPr>
    </w:p>
    <w:p w:rsidR="00B24CEB" w:rsidRPr="00D25D91" w:rsidRDefault="00AC5839">
      <w:pPr>
        <w:spacing w:after="0" w:line="480" w:lineRule="auto"/>
        <w:ind w:left="120"/>
        <w:rPr>
          <w:lang w:val="ru-RU"/>
        </w:rPr>
      </w:pPr>
      <w:r w:rsidRPr="00D25D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4CEB" w:rsidRPr="00D25D91" w:rsidRDefault="00B24CEB">
      <w:pPr>
        <w:spacing w:after="0" w:line="480" w:lineRule="auto"/>
        <w:ind w:left="120"/>
        <w:rPr>
          <w:lang w:val="ru-RU"/>
        </w:rPr>
      </w:pPr>
    </w:p>
    <w:p w:rsidR="00B24CEB" w:rsidRPr="00D25D91" w:rsidRDefault="00B24CEB">
      <w:pPr>
        <w:rPr>
          <w:lang w:val="ru-RU"/>
        </w:rPr>
        <w:sectPr w:rsidR="00B24CEB" w:rsidRPr="00D25D9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C5839" w:rsidRPr="00D25D91" w:rsidRDefault="00AC5839">
      <w:pPr>
        <w:rPr>
          <w:lang w:val="ru-RU"/>
        </w:rPr>
      </w:pPr>
    </w:p>
    <w:sectPr w:rsidR="00AC5839" w:rsidRPr="00D25D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872EB"/>
    <w:multiLevelType w:val="multilevel"/>
    <w:tmpl w:val="078037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4CEB"/>
    <w:rsid w:val="00AC5839"/>
    <w:rsid w:val="00B24CEB"/>
    <w:rsid w:val="00D2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A3A5"/>
  <w15:docId w15:val="{5E26FC02-10D9-46AB-8861-B861877A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8613</Words>
  <Characters>49097</Characters>
  <Application>Microsoft Office Word</Application>
  <DocSecurity>0</DocSecurity>
  <Lines>409</Lines>
  <Paragraphs>115</Paragraphs>
  <ScaleCrop>false</ScaleCrop>
  <Company>HP</Company>
  <LinksUpToDate>false</LinksUpToDate>
  <CharactersWithSpaces>57595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Чехунова Алина Юрьевна</cp:lastModifiedBy>
  <cp:revision>3</cp:revision>
  <dcterms:created xsi:type="dcterms:W3CDTF">2024-09-09T13:23:00Z</dcterms:created>
  <dcterms:modified xsi:type="dcterms:W3CDTF">2024-09-09T13:28:00Z</dcterms:modified>
</cp:coreProperties>
</file>